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782" w:rsidRPr="00952B87" w:rsidRDefault="00E36782" w:rsidP="00E36782">
      <w:pPr>
        <w:rPr>
          <w:rFonts w:asciiTheme="minorHAnsi" w:hAnsiTheme="minorHAnsi" w:cs="Calibri"/>
          <w:i/>
          <w:sz w:val="20"/>
          <w:lang w:val="pl-PL"/>
        </w:rPr>
      </w:pPr>
    </w:p>
    <w:p w:rsidR="008B5EB9" w:rsidRPr="002D5DC9" w:rsidRDefault="008B5EB9" w:rsidP="008B5EB9">
      <w:pPr>
        <w:jc w:val="right"/>
        <w:rPr>
          <w:rFonts w:asciiTheme="minorHAnsi" w:hAnsiTheme="minorHAnsi" w:cs="Calibri"/>
          <w:i/>
          <w:sz w:val="18"/>
          <w:szCs w:val="18"/>
          <w:lang w:val="pl-PL"/>
        </w:rPr>
      </w:pPr>
      <w:r w:rsidRPr="002D5DC9">
        <w:rPr>
          <w:rFonts w:asciiTheme="minorHAnsi" w:hAnsiTheme="minorHAnsi" w:cs="Calibri"/>
          <w:i/>
          <w:sz w:val="18"/>
          <w:szCs w:val="18"/>
          <w:lang w:val="pl-PL"/>
        </w:rPr>
        <w:t xml:space="preserve">Załącznik </w:t>
      </w:r>
      <w:r w:rsidR="00860327" w:rsidRPr="002D5DC9">
        <w:rPr>
          <w:rFonts w:asciiTheme="minorHAnsi" w:hAnsiTheme="minorHAnsi" w:cs="Calibri"/>
          <w:i/>
          <w:sz w:val="18"/>
          <w:szCs w:val="18"/>
          <w:lang w:val="pl-PL"/>
        </w:rPr>
        <w:t xml:space="preserve">3.4.5.1 </w:t>
      </w:r>
    </w:p>
    <w:p w:rsidR="00E36782" w:rsidRPr="002D5DC9" w:rsidRDefault="00F318CD" w:rsidP="00E36782">
      <w:pPr>
        <w:pStyle w:val="Tekstpodstawowy"/>
        <w:jc w:val="right"/>
        <w:rPr>
          <w:rFonts w:asciiTheme="minorHAnsi" w:hAnsiTheme="minorHAnsi" w:cs="Calibri"/>
          <w:b/>
          <w:i/>
          <w:sz w:val="18"/>
          <w:szCs w:val="18"/>
        </w:rPr>
      </w:pPr>
      <w:r w:rsidRPr="002D5DC9">
        <w:rPr>
          <w:rFonts w:asciiTheme="minorHAnsi" w:hAnsiTheme="minorHAnsi"/>
          <w:sz w:val="18"/>
          <w:szCs w:val="18"/>
        </w:rPr>
        <w:t xml:space="preserve">do </w:t>
      </w:r>
      <w:r w:rsidRPr="002D5DC9">
        <w:rPr>
          <w:rFonts w:asciiTheme="minorHAnsi" w:hAnsiTheme="minorHAnsi"/>
          <w:i/>
          <w:sz w:val="18"/>
          <w:szCs w:val="18"/>
        </w:rPr>
        <w:t>Polityki bezpieczeństwa w zakresie ochrony danych osobowych</w:t>
      </w:r>
    </w:p>
    <w:p w:rsidR="00E36782" w:rsidRPr="00952B87" w:rsidRDefault="00E36782" w:rsidP="00D951C2">
      <w:pPr>
        <w:spacing w:line="288" w:lineRule="auto"/>
        <w:jc w:val="center"/>
        <w:rPr>
          <w:rFonts w:asciiTheme="minorHAnsi" w:hAnsiTheme="minorHAnsi" w:cs="Tahoma"/>
          <w:b/>
          <w:sz w:val="18"/>
          <w:szCs w:val="18"/>
          <w:lang w:val="pl-PL"/>
        </w:rPr>
      </w:pPr>
    </w:p>
    <w:p w:rsidR="00E226A6" w:rsidRPr="00952B87" w:rsidRDefault="00E226A6" w:rsidP="00D951C2">
      <w:pPr>
        <w:spacing w:line="288" w:lineRule="auto"/>
        <w:jc w:val="center"/>
        <w:rPr>
          <w:rFonts w:asciiTheme="minorHAnsi" w:hAnsiTheme="minorHAnsi" w:cs="Tahoma"/>
          <w:b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26A6" w:rsidRPr="00952B87" w:rsidTr="002D5D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B40" w:rsidRPr="002A7B0D" w:rsidRDefault="00647B40" w:rsidP="00647B40">
            <w:pPr>
              <w:spacing w:line="288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val="pl-PL" w:eastAsia="en-US"/>
              </w:rPr>
            </w:pPr>
            <w:r w:rsidRPr="002A7B0D">
              <w:rPr>
                <w:rFonts w:asciiTheme="minorHAnsi" w:hAnsiTheme="minorHAnsi" w:cs="Tahoma"/>
                <w:b/>
                <w:sz w:val="18"/>
                <w:szCs w:val="18"/>
                <w:lang w:val="pl-PL" w:eastAsia="en-US"/>
              </w:rPr>
              <w:t xml:space="preserve">Obowiązek informacyjny </w:t>
            </w:r>
          </w:p>
          <w:p w:rsidR="00647B40" w:rsidRPr="002A7B0D" w:rsidRDefault="00647B40" w:rsidP="00647B40">
            <w:pPr>
              <w:spacing w:line="288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val="pl-PL" w:eastAsia="en-US"/>
              </w:rPr>
            </w:pPr>
            <w:r w:rsidRPr="002A7B0D">
              <w:rPr>
                <w:rFonts w:asciiTheme="minorHAnsi" w:hAnsiTheme="minorHAnsi" w:cs="Tahoma"/>
                <w:b/>
                <w:sz w:val="18"/>
                <w:szCs w:val="18"/>
                <w:lang w:val="pl-PL" w:eastAsia="en-US"/>
              </w:rPr>
              <w:t xml:space="preserve">dotyczący </w:t>
            </w:r>
            <w:r w:rsidRPr="002A7B0D">
              <w:rPr>
                <w:rFonts w:asciiTheme="minorHAnsi" w:hAnsiTheme="minorHAnsi" w:cs="Tahoma"/>
                <w:b/>
                <w:sz w:val="18"/>
                <w:szCs w:val="18"/>
                <w:lang w:val="pl-PL" w:eastAsia="en-US"/>
              </w:rPr>
              <w:t>przetwarzaniu danych osobowych pacjentów</w:t>
            </w:r>
          </w:p>
          <w:p w:rsidR="00647B40" w:rsidRPr="002A7B0D" w:rsidRDefault="00647B40" w:rsidP="00647B40">
            <w:pPr>
              <w:spacing w:line="288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val="pl-PL" w:eastAsia="en-US"/>
              </w:rPr>
            </w:pPr>
          </w:p>
          <w:p w:rsidR="00D951C2" w:rsidRPr="002A7B0D" w:rsidRDefault="00647B40" w:rsidP="00647B40">
            <w:pPr>
              <w:spacing w:line="288" w:lineRule="auto"/>
              <w:rPr>
                <w:rFonts w:asciiTheme="minorHAnsi" w:hAnsiTheme="minorHAnsi" w:cs="Tahoma"/>
                <w:sz w:val="18"/>
                <w:szCs w:val="18"/>
                <w:lang w:val="pl-PL" w:eastAsia="en-US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  <w:lang w:val="pl-PL" w:eastAsia="en-US"/>
              </w:rPr>
              <w:t xml:space="preserve">Wypełniając dyspozycję art. 13 Rozporządzenia Parlamentu Europejskiego i Rady (UE) 2016/679 z dnia 27 kwietnia 2016 roku w sprawie ochrony osób fizycznych w związku z przetwarzaniem danych osobowych i w sprawie swobodnego przepływu danych oraz uchylenia dyrektywy 95/46/WE (ogólne rozporządzenie o ochronie danych zwane dalej RODO) informujemy, że przysługują Państwu określone poniżej prawa związane z przetwarzaniem przez 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KLINIK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Ę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SANO sp.  z o.o. 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w Warszawie</w:t>
            </w:r>
            <w:r w:rsidRPr="002A7B0D">
              <w:rPr>
                <w:rFonts w:asciiTheme="minorHAnsi" w:hAnsiTheme="minorHAnsi" w:cs="Tahoma"/>
                <w:sz w:val="18"/>
                <w:szCs w:val="18"/>
                <w:lang w:val="pl-PL" w:eastAsia="en-US"/>
              </w:rPr>
              <w:t xml:space="preserve"> </w:t>
            </w:r>
            <w:r w:rsidRPr="002A7B0D">
              <w:rPr>
                <w:rFonts w:asciiTheme="minorHAnsi" w:hAnsiTheme="minorHAnsi" w:cs="Tahoma"/>
                <w:sz w:val="18"/>
                <w:szCs w:val="18"/>
                <w:lang w:val="pl-PL" w:eastAsia="en-US"/>
              </w:rPr>
              <w:t>Państwa danych osobowych.</w:t>
            </w:r>
            <w:r w:rsidRPr="002A7B0D">
              <w:rPr>
                <w:rFonts w:asciiTheme="minorHAnsi" w:hAnsiTheme="minorHAnsi" w:cs="Tahoma"/>
                <w:sz w:val="18"/>
                <w:szCs w:val="18"/>
                <w:lang w:val="pl-PL" w:eastAsia="en-US"/>
              </w:rPr>
              <w:t xml:space="preserve"> </w:t>
            </w:r>
          </w:p>
          <w:p w:rsidR="00647B40" w:rsidRPr="002A7B0D" w:rsidRDefault="00647B40" w:rsidP="00647B40">
            <w:pPr>
              <w:spacing w:line="288" w:lineRule="auto"/>
              <w:rPr>
                <w:rFonts w:asciiTheme="minorHAnsi" w:hAnsiTheme="minorHAnsi" w:cs="Tahoma"/>
                <w:sz w:val="18"/>
                <w:szCs w:val="18"/>
                <w:lang w:val="pl-PL" w:eastAsia="en-US"/>
              </w:rPr>
            </w:pPr>
          </w:p>
        </w:tc>
      </w:tr>
      <w:tr w:rsidR="009F0EF8" w:rsidRPr="00952B87" w:rsidTr="00E44272">
        <w:trPr>
          <w:trHeight w:val="17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F0EF8" w:rsidRPr="002A7B0D" w:rsidRDefault="004B6833" w:rsidP="0058419C">
            <w:pPr>
              <w:pStyle w:val="Normal1"/>
              <w:spacing w:before="0" w:after="0"/>
              <w:jc w:val="left"/>
              <w:rPr>
                <w:rFonts w:asciiTheme="minorHAnsi" w:hAnsiTheme="minorHAnsi" w:cs="Tahoma"/>
                <w:b/>
                <w:sz w:val="18"/>
                <w:szCs w:val="18"/>
                <w:lang w:bidi="pl-PL"/>
              </w:rPr>
            </w:pPr>
            <w:r w:rsidRPr="002A7B0D">
              <w:rPr>
                <w:rFonts w:asciiTheme="minorHAnsi" w:hAnsiTheme="minorHAnsi" w:cs="Tahoma"/>
                <w:b/>
                <w:sz w:val="18"/>
                <w:szCs w:val="18"/>
                <w:lang w:bidi="pl-PL"/>
              </w:rPr>
              <w:t>Administrator</w:t>
            </w:r>
            <w:r w:rsidR="00523754" w:rsidRPr="002A7B0D">
              <w:rPr>
                <w:rFonts w:asciiTheme="minorHAnsi" w:hAnsiTheme="minorHAnsi" w:cs="Tahoma"/>
                <w:b/>
                <w:sz w:val="18"/>
                <w:szCs w:val="18"/>
                <w:lang w:bidi="pl-PL"/>
              </w:rPr>
              <w:t xml:space="preserve"> Danych Osobowych</w:t>
            </w:r>
          </w:p>
        </w:tc>
      </w:tr>
      <w:tr w:rsidR="009F0EF8" w:rsidRPr="00952B87" w:rsidTr="002D5D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B40" w:rsidRPr="002A7B0D" w:rsidRDefault="00647B40" w:rsidP="004109FB">
            <w:pPr>
              <w:pStyle w:val="Normal1"/>
              <w:spacing w:before="0" w:after="0"/>
              <w:rPr>
                <w:rStyle w:val="Teksttreci2"/>
                <w:rFonts w:asciiTheme="minorHAnsi" w:hAnsiTheme="minorHAnsi" w:cs="Tahoma"/>
                <w:sz w:val="18"/>
                <w:szCs w:val="18"/>
              </w:rPr>
            </w:pPr>
          </w:p>
          <w:p w:rsidR="009F0EF8" w:rsidRPr="002A7B0D" w:rsidRDefault="009F0EF8" w:rsidP="004109FB">
            <w:pPr>
              <w:pStyle w:val="Normal1"/>
              <w:spacing w:before="0" w:after="0"/>
              <w:rPr>
                <w:rStyle w:val="Teksttreci2"/>
                <w:rFonts w:asciiTheme="minorHAnsi" w:hAnsiTheme="minorHAnsi" w:cs="Tahoma"/>
                <w:sz w:val="18"/>
                <w:szCs w:val="18"/>
                <w:lang w:bidi="ar-SA"/>
              </w:rPr>
            </w:pP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Administratorem Pani/Pana danych osobowych jest </w:t>
            </w:r>
            <w:r w:rsidR="004E4FB2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KLINIKA SANO sp.  z o.o. 02-593 Warszawa, ul. Biały Kamień 2/99, wpisana do Krajowego Rejestru Sądowego prowadzonego przez Sąd Rejonowy dla m. st. Warszawy w Warszawie, XIII Wydział Gospodarczy Krajowego Rejestru Sądowego pod nr KRS 0000475121, posiadający REGON: 146873829, </w:t>
            </w:r>
            <w:r w:rsidR="00A15E5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br/>
            </w:r>
            <w:r w:rsidR="004E4FB2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NIP: 5213655437, RPWDL: 000000162916</w:t>
            </w:r>
            <w:r w:rsidR="007870AC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;</w:t>
            </w:r>
          </w:p>
        </w:tc>
      </w:tr>
      <w:tr w:rsidR="009F0EF8" w:rsidRPr="00952B87" w:rsidTr="002D5D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EF8" w:rsidRPr="002A7B0D" w:rsidRDefault="009F0EF8" w:rsidP="004109FB">
            <w:pPr>
              <w:pStyle w:val="Normal1"/>
              <w:spacing w:before="0" w:after="0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Z administratorem danych moż</w:t>
            </w:r>
            <w:r w:rsidR="00093709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e Pani/Pan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skontaktować poprzez adres email </w:t>
            </w:r>
            <w:hyperlink r:id="rId7" w:history="1">
              <w:r w:rsidR="004109FB" w:rsidRPr="002A7B0D">
                <w:rPr>
                  <w:rStyle w:val="Hipercze"/>
                  <w:rFonts w:asciiTheme="minorHAnsi" w:hAnsiTheme="minorHAnsi" w:cs="Tahoma"/>
                  <w:sz w:val="18"/>
                  <w:szCs w:val="18"/>
                  <w:u w:val="none"/>
                </w:rPr>
                <w:t>recepcja@alergomed.p</w:t>
              </w:r>
            </w:hyperlink>
            <w:r w:rsidR="00DD51B2" w:rsidRPr="002A7B0D">
              <w:rPr>
                <w:rFonts w:asciiTheme="minorHAnsi" w:hAnsiTheme="minorHAnsi" w:cs="Tahoma"/>
                <w:sz w:val="18"/>
                <w:szCs w:val="18"/>
              </w:rPr>
              <w:t>l</w:t>
            </w:r>
            <w:r w:rsidR="004109FB" w:rsidRPr="002A7B0D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925125" w:rsidRPr="002A7B0D">
              <w:rPr>
                <w:rStyle w:val="Teksttreci2"/>
                <w:rFonts w:asciiTheme="minorHAnsi" w:hAnsiTheme="minorHAnsi" w:cs="Tahoma"/>
                <w:sz w:val="18"/>
                <w:szCs w:val="18"/>
                <w:lang w:bidi="ar-SA"/>
              </w:rPr>
              <w:t xml:space="preserve">  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lub,  telefonicznie pod numerem </w:t>
            </w:r>
            <w:r w:rsidR="00925125" w:rsidRPr="002A7B0D">
              <w:rPr>
                <w:rFonts w:asciiTheme="minorHAnsi" w:hAnsiTheme="minorHAnsi" w:cs="Tahoma"/>
                <w:sz w:val="18"/>
                <w:szCs w:val="18"/>
              </w:rPr>
              <w:t xml:space="preserve">022/646-71-01, 022/646-87-93 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lub pisemnie na adres </w:t>
            </w:r>
            <w:r w:rsidR="00523754" w:rsidRPr="002A7B0D">
              <w:rPr>
                <w:rFonts w:asciiTheme="minorHAnsi" w:hAnsiTheme="minorHAnsi" w:cs="Tahoma"/>
                <w:sz w:val="18"/>
                <w:szCs w:val="18"/>
              </w:rPr>
              <w:t>Zakładu leczniczego</w:t>
            </w:r>
            <w:r w:rsidR="00D261AF" w:rsidRPr="002A7B0D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523754" w:rsidRPr="002A7B0D">
              <w:rPr>
                <w:rFonts w:asciiTheme="minorHAnsi" w:hAnsiTheme="minorHAnsi" w:cs="Tahoma"/>
                <w:sz w:val="18"/>
                <w:szCs w:val="18"/>
              </w:rPr>
              <w:t>- Warszawskie Centrum Alergologii "ALERGO-MED" 02-547 Warszawa ul. Lewicka 4.</w:t>
            </w:r>
          </w:p>
          <w:p w:rsidR="00ED20D9" w:rsidRDefault="00ED20D9" w:rsidP="004109FB">
            <w:pPr>
              <w:pStyle w:val="Normal1"/>
              <w:spacing w:before="0" w:after="0"/>
              <w:rPr>
                <w:rStyle w:val="Teksttreci2"/>
                <w:rFonts w:asciiTheme="minorHAnsi" w:hAnsiTheme="minorHAnsi" w:cs="Tahoma"/>
                <w:sz w:val="18"/>
                <w:szCs w:val="18"/>
              </w:rPr>
            </w:pPr>
          </w:p>
          <w:p w:rsidR="009F0EF8" w:rsidRPr="002A7B0D" w:rsidRDefault="009F0EF8" w:rsidP="004109FB">
            <w:pPr>
              <w:pStyle w:val="Normal1"/>
              <w:spacing w:before="0" w:after="0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Administrator </w:t>
            </w:r>
            <w:r w:rsidR="004109FB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d</w:t>
            </w:r>
            <w:r w:rsidR="004109FB" w:rsidRPr="002A7B0D">
              <w:rPr>
                <w:rStyle w:val="Teksttreci2"/>
                <w:rFonts w:asciiTheme="minorHAnsi" w:hAnsiTheme="minorHAnsi"/>
                <w:sz w:val="18"/>
                <w:szCs w:val="18"/>
              </w:rPr>
              <w:t xml:space="preserve">anych 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wyznaczył </w:t>
            </w:r>
            <w:r w:rsidR="00ED20D9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I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nspektora ochrony danych</w:t>
            </w:r>
            <w:r w:rsidR="00460E5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, z którym można się s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kontaktować we wszystkich sprawach dotyczących przetwarzania danych osobowych oraz korzystania z praw związanych z przetwarzaniem danych</w:t>
            </w:r>
            <w:r w:rsidR="00460E5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poprzez adres </w:t>
            </w:r>
            <w:r w:rsidR="00460E58" w:rsidRPr="002A7B0D">
              <w:rPr>
                <w:rStyle w:val="Teksttreci2"/>
                <w:rFonts w:asciiTheme="minorHAnsi" w:hAnsiTheme="minorHAnsi" w:cs="Tahoma"/>
                <w:color w:val="auto"/>
                <w:sz w:val="18"/>
                <w:szCs w:val="18"/>
              </w:rPr>
              <w:t xml:space="preserve">e-mail </w:t>
            </w:r>
            <w:r w:rsidR="008C3F20" w:rsidRPr="002A7B0D">
              <w:rPr>
                <w:rStyle w:val="Hipercze"/>
                <w:rFonts w:asciiTheme="minorHAnsi" w:hAnsiTheme="minorHAnsi" w:cs="Tahoma"/>
                <w:sz w:val="18"/>
                <w:szCs w:val="18"/>
                <w:u w:val="none"/>
                <w:lang w:bidi="pl-PL"/>
              </w:rPr>
              <w:t>recepcja@alergomed.pl</w:t>
            </w:r>
            <w:r w:rsidR="00460E58" w:rsidRPr="002A7B0D">
              <w:rPr>
                <w:rStyle w:val="Teksttreci2"/>
                <w:rFonts w:asciiTheme="minorHAnsi" w:hAnsiTheme="minorHAnsi" w:cs="Tahoma"/>
                <w:color w:val="auto"/>
                <w:sz w:val="18"/>
                <w:szCs w:val="18"/>
              </w:rPr>
              <w:t xml:space="preserve">  lub pisemnie na adres </w:t>
            </w:r>
            <w:r w:rsidR="00523754" w:rsidRPr="002A7B0D">
              <w:rPr>
                <w:rFonts w:asciiTheme="minorHAnsi" w:hAnsiTheme="minorHAnsi" w:cs="Tahoma"/>
                <w:sz w:val="18"/>
                <w:szCs w:val="18"/>
              </w:rPr>
              <w:t>Zakładu leczniczego</w:t>
            </w:r>
            <w:r w:rsidR="004109FB" w:rsidRPr="002A7B0D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523754" w:rsidRPr="002A7B0D">
              <w:rPr>
                <w:rFonts w:asciiTheme="minorHAnsi" w:hAnsiTheme="minorHAnsi" w:cs="Tahoma"/>
                <w:sz w:val="18"/>
                <w:szCs w:val="18"/>
              </w:rPr>
              <w:t>- Warszawskie Centrum Alergologii "ALERGO-MED" 02-547 Warszawa ul. Lewicka 4.</w:t>
            </w:r>
          </w:p>
          <w:p w:rsidR="00647B40" w:rsidRPr="002A7B0D" w:rsidRDefault="00647B40" w:rsidP="004109FB">
            <w:pPr>
              <w:pStyle w:val="Normal1"/>
              <w:spacing w:before="0" w:after="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9F0EF8" w:rsidRPr="00952B87" w:rsidTr="00E4427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F0EF8" w:rsidRPr="002A7B0D" w:rsidRDefault="00257EDC" w:rsidP="0058419C">
            <w:pPr>
              <w:pStyle w:val="Normal1"/>
              <w:spacing w:before="0" w:after="0"/>
              <w:jc w:val="left"/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b/>
                <w:sz w:val="18"/>
                <w:szCs w:val="18"/>
                <w:lang w:bidi="pl-PL"/>
              </w:rPr>
              <w:t>Źródło pozyskiwania danych</w:t>
            </w:r>
          </w:p>
        </w:tc>
      </w:tr>
      <w:tr w:rsidR="009F0EF8" w:rsidRPr="00952B87" w:rsidTr="002D5D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EF8" w:rsidRPr="002A7B0D" w:rsidRDefault="009A7941" w:rsidP="00C65E7F">
            <w:pPr>
              <w:pStyle w:val="Normal1"/>
              <w:rPr>
                <w:rStyle w:val="Teksttreci2"/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Pani/Pana dane osobowe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po</w:t>
            </w:r>
            <w:r w:rsidR="00257EDC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zyskiwane są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bezpośrednio w momencie</w:t>
            </w:r>
            <w:r w:rsidR="00DE3F9E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: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427FEB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osobistego 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zgłoszenia</w:t>
            </w:r>
            <w:r w:rsidR="00427FEB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lub </w:t>
            </w:r>
            <w:r w:rsidR="00DE3F9E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telefoniczne</w:t>
            </w:r>
            <w:r w:rsidR="00427FEB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go</w:t>
            </w:r>
            <w:r w:rsidR="00507E5A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,</w:t>
            </w:r>
            <w:r w:rsidR="00DE3F9E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kontynuacji leczenia rozpoczętego w innym miejscu, od innych placówek medycznych</w:t>
            </w:r>
            <w:r w:rsidR="00507E5A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, w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szczególnych </w:t>
            </w:r>
            <w:r w:rsidR="00427FEB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przypadkach związanych z</w:t>
            </w:r>
            <w:r w:rsidR="00507E5A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e 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stanem zdrowia </w:t>
            </w:r>
            <w:r w:rsidR="00427FEB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Pani/Pana </w:t>
            </w:r>
            <w:r w:rsidR="00507E5A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od 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osób bliskic</w:t>
            </w:r>
            <w:r w:rsidR="00427FEB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h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.</w:t>
            </w:r>
          </w:p>
        </w:tc>
      </w:tr>
      <w:tr w:rsidR="009F0EF8" w:rsidRPr="00952B87" w:rsidTr="00E4427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F0EF8" w:rsidRPr="002A7B0D" w:rsidRDefault="00D261AF" w:rsidP="00952B87">
            <w:pPr>
              <w:pStyle w:val="Normal1"/>
              <w:spacing w:before="0" w:after="0"/>
              <w:jc w:val="left"/>
              <w:rPr>
                <w:rStyle w:val="Teksttreci2"/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b/>
                <w:sz w:val="18"/>
                <w:szCs w:val="18"/>
                <w:lang w:bidi="pl-PL"/>
              </w:rPr>
              <w:t>Zakres przetwarzania</w:t>
            </w:r>
            <w:r w:rsidR="009F0EF8" w:rsidRPr="002A7B0D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r w:rsidRPr="002A7B0D">
              <w:rPr>
                <w:rFonts w:asciiTheme="minorHAnsi" w:hAnsiTheme="minorHAnsi" w:cs="Tahoma"/>
                <w:b/>
                <w:sz w:val="18"/>
                <w:szCs w:val="18"/>
              </w:rPr>
              <w:t>danych osobowych</w:t>
            </w:r>
          </w:p>
        </w:tc>
      </w:tr>
      <w:tr w:rsidR="009F0EF8" w:rsidRPr="00952B87" w:rsidTr="002D5D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B40" w:rsidRPr="002A7B0D" w:rsidRDefault="00647B40" w:rsidP="004109FB">
            <w:pPr>
              <w:pStyle w:val="Normal1"/>
              <w:spacing w:before="0" w:after="0"/>
              <w:rPr>
                <w:rStyle w:val="Teksttreci2"/>
                <w:rFonts w:asciiTheme="minorHAnsi" w:hAnsiTheme="minorHAnsi" w:cs="Tahoma"/>
                <w:sz w:val="18"/>
                <w:szCs w:val="18"/>
              </w:rPr>
            </w:pPr>
          </w:p>
          <w:p w:rsidR="00C65E7F" w:rsidRPr="002A7B0D" w:rsidRDefault="00952B87" w:rsidP="004109FB">
            <w:pPr>
              <w:pStyle w:val="Normal1"/>
              <w:spacing w:before="0" w:after="0"/>
              <w:rPr>
                <w:rStyle w:val="Teksttreci2"/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Przetwarzamy </w:t>
            </w:r>
            <w:r w:rsidR="009A7941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Pani/Pan</w:t>
            </w:r>
            <w:r w:rsidR="005C398B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a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dane obejmujące</w:t>
            </w:r>
            <w:r w:rsidR="00202225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swoim zakresem 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imię, nazwisko, </w:t>
            </w:r>
            <w:r w:rsidR="00202225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PESEL lub datę urodzenia (w przypadku braku numeru PESEL), 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płeć, </w:t>
            </w:r>
            <w:r w:rsidR="005C7863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adres miejsca zamieszkania, 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numer telefonu, adres e-mail</w:t>
            </w:r>
            <w:r w:rsidR="00647B40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, w przypadku gdy pacjentem jest osoba małoletnia, całkowicie ubezwłasnowolniona lub niezdolna do świadomego wyrażenia zgody – nazwisko i imię (imiona) przedstawiciela ustawowego oraz adres jego miejsca zamieszkania, </w:t>
            </w:r>
            <w:r w:rsidR="00ED20D9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numer telefonu, </w:t>
            </w:r>
            <w:r w:rsidR="003A21AE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adres e-mail</w:t>
            </w:r>
            <w:r w:rsidR="009A7941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. </w:t>
            </w:r>
          </w:p>
          <w:p w:rsidR="00A9111C" w:rsidRPr="002A7B0D" w:rsidRDefault="009A7941" w:rsidP="004109FB">
            <w:pPr>
              <w:pStyle w:val="Normal1"/>
              <w:spacing w:before="0" w:after="0"/>
              <w:rPr>
                <w:rStyle w:val="Teksttreci2"/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D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ane przetwarza</w:t>
            </w:r>
            <w:r w:rsidR="00202225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ne są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w celu potwierdzenia  tożsamości, każdorazowo przed udzieleniem świadczenia zdrowotnego</w:t>
            </w:r>
            <w:r w:rsidR="009818B3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. Dane niezbędne są do </w:t>
            </w:r>
            <w:r w:rsidR="000A28E3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prowadzenia, 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przechowywania </w:t>
            </w:r>
            <w:r w:rsidR="000A28E3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i udostępniania dokumentacji medycznej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. 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D</w:t>
            </w:r>
            <w:r w:rsidR="000A28E3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okumentacja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0A28E3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medyczna 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prowadzona przez </w:t>
            </w:r>
            <w:r w:rsidR="003A21AE" w:rsidRPr="003A21AE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Zakład lecznicz</w:t>
            </w:r>
            <w:r w:rsidR="003A21AE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y</w:t>
            </w:r>
            <w:r w:rsidR="003A21AE" w:rsidRPr="003A21AE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- Warszawskie Centrum Alergologii "ALERGO-MED" 02-547 Warszawa ul. Lewicka 4.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0A28E3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obejmuje 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m.in. opis 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leczenia</w:t>
            </w:r>
            <w:r w:rsidR="009818B3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w procesie udzielania świadczeń zdrowotnych</w:t>
            </w:r>
            <w:r w:rsidR="006A60EB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oraz niezbędnej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diagnostyk</w:t>
            </w:r>
            <w:r w:rsidR="006A60EB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i</w:t>
            </w:r>
            <w:r w:rsidR="003712C0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9F0EF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. </w:t>
            </w:r>
          </w:p>
          <w:p w:rsidR="00647B40" w:rsidRPr="002A7B0D" w:rsidRDefault="00647B40" w:rsidP="004109FB">
            <w:pPr>
              <w:pStyle w:val="Normal1"/>
              <w:spacing w:before="0" w:after="0"/>
              <w:rPr>
                <w:rStyle w:val="Teksttreci2"/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0A28E3" w:rsidRPr="00952B87" w:rsidTr="00E4427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A28E3" w:rsidRPr="002A7B0D" w:rsidRDefault="00D261AF" w:rsidP="000E33E6">
            <w:pPr>
              <w:pStyle w:val="Normal1"/>
              <w:spacing w:before="0" w:after="0"/>
              <w:jc w:val="left"/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</w:pPr>
            <w:r w:rsidRPr="002A7B0D">
              <w:rPr>
                <w:rFonts w:asciiTheme="minorHAnsi" w:hAnsiTheme="minorHAnsi"/>
                <w:b/>
                <w:sz w:val="18"/>
                <w:szCs w:val="18"/>
              </w:rPr>
              <w:t>Cel przetwarzania danych oraz podstawa prawna przetwarzania</w:t>
            </w:r>
            <w:r w:rsidR="006A60EB" w:rsidRPr="002A7B0D"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</w:p>
        </w:tc>
      </w:tr>
      <w:tr w:rsidR="00647B40" w:rsidRPr="00952B87" w:rsidTr="00647B40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B40" w:rsidRPr="002A7B0D" w:rsidRDefault="00647B40" w:rsidP="000E33E6">
            <w:pPr>
              <w:pStyle w:val="Normal1"/>
              <w:spacing w:before="0"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E33E6" w:rsidRPr="00952B87" w:rsidTr="002D5D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7941" w:rsidRPr="002A7B0D" w:rsidRDefault="000E33E6" w:rsidP="00093709">
            <w:pPr>
              <w:pStyle w:val="Normal1"/>
              <w:numPr>
                <w:ilvl w:val="0"/>
                <w:numId w:val="5"/>
              </w:numPr>
              <w:spacing w:before="0" w:after="0"/>
              <w:ind w:left="284"/>
              <w:rPr>
                <w:rStyle w:val="Teksttreci2"/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Przetwarzane Pan</w:t>
            </w:r>
            <w:r w:rsidR="00051C1B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i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/Pan</w:t>
            </w:r>
            <w:r w:rsidR="00051C1B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a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dane osobowe są niezbędne w procesie udzielania świadczeń zdrowotnych takich jak: </w:t>
            </w:r>
            <w:r w:rsidR="00B7233E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leczenie, 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diagnostyka</w:t>
            </w:r>
            <w:r w:rsidR="00B70625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oraz w celu weryfikacji tożsamości przed wizytą, </w:t>
            </w:r>
            <w:r w:rsidR="006C48DE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udostępniania danych zgodnie z przepisami prawa, archiwizacji, 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rozliczeń z płatnikiem, prowadzenia i przechowywania dokumentacji medycznej</w:t>
            </w:r>
            <w:r w:rsidR="00D37A57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, prowadzenia ksiąg rachunkowych oraz rozliczeń podatkowych.</w:t>
            </w:r>
          </w:p>
          <w:p w:rsidR="00C402F7" w:rsidRDefault="00A47941" w:rsidP="00093709">
            <w:pPr>
              <w:pStyle w:val="Normal1"/>
              <w:spacing w:before="0" w:after="0"/>
              <w:ind w:left="284"/>
              <w:rPr>
                <w:rStyle w:val="Teksttreci2"/>
                <w:rFonts w:asciiTheme="minorHAnsi" w:hAnsiTheme="minorHAnsi" w:cs="Tahoma"/>
                <w:sz w:val="18"/>
                <w:szCs w:val="18"/>
              </w:rPr>
            </w:pPr>
            <w:r w:rsidRPr="003712C0">
              <w:rPr>
                <w:rStyle w:val="Teksttreci2"/>
                <w:rFonts w:asciiTheme="minorHAnsi" w:hAnsiTheme="minorHAnsi" w:cs="Tahoma"/>
                <w:b/>
                <w:sz w:val="18"/>
                <w:szCs w:val="18"/>
                <w:lang w:bidi="ar-SA"/>
              </w:rPr>
              <w:lastRenderedPageBreak/>
              <w:t>Podstawa prawna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  <w:lang w:bidi="ar-SA"/>
              </w:rPr>
              <w:t xml:space="preserve"> przetwarzania </w:t>
            </w:r>
            <w:r w:rsidR="00EF49F7" w:rsidRPr="002A7B0D">
              <w:rPr>
                <w:rStyle w:val="Teksttreci2"/>
                <w:rFonts w:asciiTheme="minorHAnsi" w:hAnsiTheme="minorHAnsi" w:cs="Tahoma"/>
                <w:sz w:val="18"/>
                <w:szCs w:val="18"/>
                <w:lang w:bidi="ar-SA"/>
              </w:rPr>
              <w:t xml:space="preserve">w dokumentacji medycznej 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  <w:lang w:bidi="ar-SA"/>
              </w:rPr>
              <w:t xml:space="preserve">danych RODO:  art. 9 ust. 2 lit. h w związku z przepisami krajowymi 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ustawy z dnia 15 kwietnia 2011 r. o działalności leczniczej, 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  <w:lang w:bidi="ar-SA"/>
              </w:rPr>
              <w:t>u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stawy z dnia 6 listopada 2008 r. o prawach pacjenta i Rzeczniku Praw Pacjenta oraz ustawy z dnia 27 sierpnia 2004 r. o świadczeniach opieki zdrowotnej finansowanych ze środków publicznych</w:t>
            </w:r>
            <w:r w:rsidR="00C402F7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, </w:t>
            </w:r>
            <w:r w:rsidR="00707549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u</w:t>
            </w:r>
            <w:r w:rsidR="00707549">
              <w:rPr>
                <w:rStyle w:val="Teksttreci2"/>
                <w:rFonts w:cs="Tahoma"/>
                <w:sz w:val="18"/>
                <w:szCs w:val="18"/>
              </w:rPr>
              <w:t>stawy z dnia 28 kwietnia 2011 r. o systemie informacji w ochronie zdrowia oraz</w:t>
            </w:r>
            <w:r w:rsidR="00707549">
              <w:rPr>
                <w:rFonts w:asciiTheme="minorHAnsi" w:hAnsiTheme="minorHAnsi" w:cs="Tahoma"/>
                <w:sz w:val="18"/>
                <w:szCs w:val="18"/>
                <w:lang w:val="en-US" w:bidi="pl-PL"/>
              </w:rPr>
              <w:t xml:space="preserve"> </w:t>
            </w:r>
            <w:bookmarkStart w:id="0" w:name="_Hlk4533601"/>
            <w:bookmarkStart w:id="1" w:name="_GoBack"/>
            <w:r w:rsidR="00C402F7" w:rsidRPr="00C402F7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rozporządzeni</w:t>
            </w:r>
            <w:r w:rsidR="00C402F7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e</w:t>
            </w:r>
            <w:r w:rsidR="00C402F7" w:rsidRPr="00C402F7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Ministra Zdrowia z dnia 9 listopada 2015 roku w sprawie rodzajów, zakresu i wzorów dokumentacji medycznej oraz sposobu jej prowadzenia</w:t>
            </w:r>
            <w:bookmarkEnd w:id="0"/>
            <w:bookmarkEnd w:id="1"/>
            <w:r w:rsidR="00C402F7" w:rsidRPr="00C402F7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.</w:t>
            </w:r>
            <w:r w:rsidR="00740E1F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  <w:p w:rsidR="00740E1F" w:rsidRPr="002A7B0D" w:rsidRDefault="00A47941" w:rsidP="00093709">
            <w:pPr>
              <w:pStyle w:val="Normal1"/>
              <w:spacing w:before="0" w:after="0"/>
              <w:ind w:left="284"/>
              <w:rPr>
                <w:rStyle w:val="Teksttreci2"/>
                <w:rFonts w:asciiTheme="minorHAnsi" w:hAnsiTheme="minorHAnsi" w:cs="Tahoma"/>
                <w:sz w:val="18"/>
                <w:szCs w:val="18"/>
              </w:rPr>
            </w:pPr>
            <w:r w:rsidRPr="00C402F7"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  <w:t>Podstawa pra</w:t>
            </w:r>
            <w:r w:rsidR="00C402F7" w:rsidRPr="00C402F7"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  <w:t>w</w:t>
            </w:r>
            <w:r w:rsidRPr="00C402F7"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  <w:t>na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przetwarzania danych RODO</w:t>
            </w:r>
            <w:r w:rsidR="00EF49F7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w przypadku prowadzenia ksiąg rachunkowych oraz rozliczeń podatkowych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:  art. 6 ust. 1 lit. c RODO w zw. z przepisami ustawy z dnia 29 września 1994 r. o rachunkowości oraz ustawy z dnia 11 marca 2004 r. o podatku od towarów i usług</w:t>
            </w:r>
            <w:r w:rsidR="00740E1F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.</w:t>
            </w:r>
          </w:p>
          <w:p w:rsidR="00740E1F" w:rsidRPr="002A7B0D" w:rsidRDefault="00740E1F" w:rsidP="006C48DE">
            <w:pPr>
              <w:pStyle w:val="Normal1"/>
              <w:numPr>
                <w:ilvl w:val="0"/>
                <w:numId w:val="5"/>
              </w:numPr>
              <w:spacing w:before="0" w:after="0"/>
              <w:ind w:left="284"/>
              <w:rPr>
                <w:rStyle w:val="Teksttreci2"/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Dane mogą być również przetwarzane w celu obrony praw i dochodzenia roszczeń przez administratora danych w związku z prowadzoną przez niego działalnością. </w:t>
            </w:r>
            <w:r w:rsidRPr="00051C1B"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  <w:t>Podstawa pra</w:t>
            </w:r>
            <w:r w:rsidR="006C61B1" w:rsidRPr="00051C1B"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  <w:t>w</w:t>
            </w:r>
            <w:r w:rsidRPr="00051C1B"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  <w:t>na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przetwarzania danych RODO:  art. 6 ust. 1 lit. b oraz f RODO.</w:t>
            </w:r>
          </w:p>
          <w:p w:rsidR="00740E1F" w:rsidRPr="002A7B0D" w:rsidRDefault="00740E1F" w:rsidP="00093709">
            <w:pPr>
              <w:pStyle w:val="Normal1"/>
              <w:numPr>
                <w:ilvl w:val="0"/>
                <w:numId w:val="5"/>
              </w:numPr>
              <w:spacing w:before="0" w:after="0"/>
              <w:ind w:left="284"/>
              <w:rPr>
                <w:rFonts w:asciiTheme="minorHAnsi" w:hAnsiTheme="minorHAnsi" w:cs="Tahoma"/>
                <w:sz w:val="18"/>
                <w:szCs w:val="18"/>
                <w:lang w:bidi="pl-PL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Jeśli wyraził/a Pan/Pani zgodę na komunikację marketingową, Pani/Pana dane mogą być wykorzystywane dla celów marketingowych.</w:t>
            </w:r>
            <w:r w:rsidR="00093709" w:rsidRPr="002A7B0D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C402F7"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  <w:t>Podstawa pra</w:t>
            </w:r>
            <w:r w:rsidR="00C402F7" w:rsidRPr="00C402F7"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  <w:t>w</w:t>
            </w:r>
            <w:r w:rsidRPr="00C402F7"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  <w:t>na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przetwarzania danych RODO:  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>art. 6 ust. 1 lit. a.</w:t>
            </w:r>
            <w:r w:rsidR="00647B40" w:rsidRPr="002A7B0D">
              <w:rPr>
                <w:rFonts w:asciiTheme="minorHAnsi" w:hAnsiTheme="minorHAnsi" w:cs="Tahoma"/>
                <w:sz w:val="18"/>
                <w:szCs w:val="18"/>
              </w:rPr>
              <w:t>.</w:t>
            </w:r>
          </w:p>
          <w:p w:rsidR="00647B40" w:rsidRPr="002A7B0D" w:rsidRDefault="00647B40" w:rsidP="00647B40">
            <w:pPr>
              <w:pStyle w:val="Normal1"/>
              <w:spacing w:before="0" w:after="0"/>
              <w:ind w:left="284"/>
              <w:rPr>
                <w:rStyle w:val="Teksttreci2"/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0E33E6" w:rsidRPr="00952B87" w:rsidTr="00E4427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E33E6" w:rsidRPr="002A7B0D" w:rsidRDefault="00D261AF" w:rsidP="00A47941">
            <w:pPr>
              <w:pStyle w:val="Normal1"/>
              <w:spacing w:before="0" w:after="0"/>
              <w:jc w:val="left"/>
              <w:rPr>
                <w:rStyle w:val="Teksttreci2"/>
                <w:rFonts w:asciiTheme="minorHAnsi" w:hAnsiTheme="minorHAnsi" w:cs="Tahoma"/>
                <w:b/>
                <w:i/>
                <w:sz w:val="18"/>
                <w:szCs w:val="18"/>
              </w:rPr>
            </w:pPr>
            <w:r w:rsidRPr="002A7B0D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Okres przechowywania danych</w:t>
            </w:r>
          </w:p>
        </w:tc>
      </w:tr>
      <w:tr w:rsidR="000E33E6" w:rsidRPr="00952B87" w:rsidTr="002D5D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B40" w:rsidRPr="002A7B0D" w:rsidRDefault="00647B40" w:rsidP="00647B40">
            <w:pPr>
              <w:pStyle w:val="Normal1"/>
              <w:spacing w:before="0" w:after="0"/>
              <w:rPr>
                <w:rFonts w:asciiTheme="minorHAnsi" w:hAnsiTheme="minorHAnsi" w:cs="Tahoma"/>
                <w:sz w:val="18"/>
                <w:szCs w:val="18"/>
              </w:rPr>
            </w:pPr>
          </w:p>
          <w:p w:rsidR="00C606DC" w:rsidRPr="002A7B0D" w:rsidRDefault="000E33E6" w:rsidP="00647B40">
            <w:pPr>
              <w:pStyle w:val="Normal1"/>
              <w:spacing w:before="0" w:after="0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 xml:space="preserve">Dane </w:t>
            </w:r>
            <w:r w:rsidR="009F7AB5" w:rsidRPr="002A7B0D">
              <w:rPr>
                <w:rFonts w:asciiTheme="minorHAnsi" w:hAnsiTheme="minorHAnsi" w:cs="Tahoma"/>
                <w:sz w:val="18"/>
                <w:szCs w:val="18"/>
              </w:rPr>
              <w:t>Pani/Pana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 xml:space="preserve"> będą przechowywane </w:t>
            </w:r>
            <w:r w:rsidR="003E3FAE" w:rsidRPr="002A7B0D">
              <w:rPr>
                <w:rFonts w:asciiTheme="minorHAnsi" w:hAnsiTheme="minorHAnsi" w:cs="Tahoma"/>
                <w:sz w:val="18"/>
                <w:szCs w:val="18"/>
              </w:rPr>
              <w:t xml:space="preserve">w dokumentacji medycznej </w:t>
            </w:r>
            <w:r w:rsidR="005E60ED" w:rsidRPr="002A7B0D">
              <w:rPr>
                <w:rFonts w:asciiTheme="minorHAnsi" w:hAnsiTheme="minorHAnsi" w:cs="Tahoma"/>
                <w:sz w:val="18"/>
                <w:szCs w:val="18"/>
              </w:rPr>
              <w:t xml:space="preserve">zgodnie z 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>przepis</w:t>
            </w:r>
            <w:r w:rsidR="005E60ED" w:rsidRPr="002A7B0D">
              <w:rPr>
                <w:rFonts w:asciiTheme="minorHAnsi" w:hAnsiTheme="minorHAnsi" w:cs="Tahoma"/>
                <w:sz w:val="18"/>
                <w:szCs w:val="18"/>
              </w:rPr>
              <w:t>ami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 xml:space="preserve"> prawa, w szczególności   </w:t>
            </w:r>
            <w:r w:rsidR="002452EA" w:rsidRPr="002A7B0D">
              <w:rPr>
                <w:rFonts w:asciiTheme="minorHAnsi" w:hAnsiTheme="minorHAnsi" w:cs="Tahoma"/>
                <w:sz w:val="18"/>
                <w:szCs w:val="18"/>
              </w:rPr>
              <w:br/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>art. 29 ustawy z dnia 6 listopada 2008 r. o prawach pacjenta i Rzeczniku Praw Pacjenta</w:t>
            </w:r>
            <w:r w:rsidR="000E62DE" w:rsidRPr="002A7B0D">
              <w:rPr>
                <w:rFonts w:asciiTheme="minorHAnsi" w:hAnsiTheme="minorHAnsi" w:cs="Tahoma"/>
                <w:sz w:val="18"/>
                <w:szCs w:val="18"/>
              </w:rPr>
              <w:t xml:space="preserve"> przez </w:t>
            </w:r>
            <w:r w:rsidR="005E60ED" w:rsidRPr="002A7B0D">
              <w:rPr>
                <w:rFonts w:asciiTheme="minorHAnsi" w:hAnsiTheme="minorHAnsi" w:cs="Tahoma"/>
                <w:sz w:val="18"/>
                <w:szCs w:val="18"/>
              </w:rPr>
              <w:t>okres</w:t>
            </w:r>
            <w:r w:rsidR="00C606DC" w:rsidRPr="002A7B0D">
              <w:rPr>
                <w:rFonts w:asciiTheme="minorHAnsi" w:hAnsiTheme="minorHAnsi" w:cs="Tahoma"/>
                <w:sz w:val="18"/>
                <w:szCs w:val="18"/>
              </w:rPr>
              <w:t xml:space="preserve">: </w:t>
            </w:r>
          </w:p>
          <w:p w:rsidR="00C606DC" w:rsidRPr="002A7B0D" w:rsidRDefault="00C606DC" w:rsidP="00647B40">
            <w:pPr>
              <w:pStyle w:val="Normal1"/>
              <w:numPr>
                <w:ilvl w:val="0"/>
                <w:numId w:val="9"/>
              </w:numPr>
              <w:spacing w:before="0" w:after="0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30 lat od ostatniej wizyty pacjenta, który zmarł z powodu uszkodzenia ciała lub zatrucia</w:t>
            </w:r>
            <w:r w:rsidR="00F713CB" w:rsidRPr="002A7B0D">
              <w:rPr>
                <w:rFonts w:asciiTheme="minorHAnsi" w:hAnsiTheme="minorHAnsi" w:cs="Tahoma"/>
                <w:sz w:val="18"/>
                <w:szCs w:val="18"/>
              </w:rPr>
              <w:t>, licząc od końca roku kalendarzowego, w którym nastąpił zgon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>;</w:t>
            </w:r>
          </w:p>
          <w:p w:rsidR="00C606DC" w:rsidRPr="002A7B0D" w:rsidRDefault="00C606DC" w:rsidP="00647B40">
            <w:pPr>
              <w:pStyle w:val="Normal1"/>
              <w:numPr>
                <w:ilvl w:val="0"/>
                <w:numId w:val="9"/>
              </w:numPr>
              <w:spacing w:before="0" w:after="0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22 lat od ostatniej wizyty dziecka poniżej drugiego roku życia;</w:t>
            </w:r>
          </w:p>
          <w:p w:rsidR="00C606DC" w:rsidRPr="002A7B0D" w:rsidRDefault="00C606DC" w:rsidP="00647B40">
            <w:pPr>
              <w:pStyle w:val="Normal1"/>
              <w:numPr>
                <w:ilvl w:val="0"/>
                <w:numId w:val="9"/>
              </w:numPr>
              <w:spacing w:before="0" w:after="0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20 lat od ostatniej wizyty pozostałych pacjentów</w:t>
            </w:r>
            <w:r w:rsidR="00647B40" w:rsidRPr="002A7B0D">
              <w:rPr>
                <w:rFonts w:asciiTheme="minorHAnsi" w:hAnsiTheme="minorHAnsi" w:cs="Tahoma"/>
                <w:sz w:val="18"/>
                <w:szCs w:val="18"/>
              </w:rPr>
              <w:t>, licząc od końca roku kalendarzowego, w którym dokonano ostatniego wpisu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>;</w:t>
            </w:r>
          </w:p>
          <w:p w:rsidR="00C606DC" w:rsidRPr="002A7B0D" w:rsidRDefault="00C606DC" w:rsidP="00647B40">
            <w:pPr>
              <w:pStyle w:val="Normal1"/>
              <w:numPr>
                <w:ilvl w:val="0"/>
                <w:numId w:val="9"/>
              </w:numPr>
              <w:spacing w:before="0" w:after="0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5 latach skierowania lub zlecenia lekarza</w:t>
            </w:r>
            <w:r w:rsidR="00647B40" w:rsidRPr="002A7B0D">
              <w:rPr>
                <w:rFonts w:asciiTheme="minorHAnsi" w:hAnsiTheme="minorHAnsi" w:cs="Tahoma"/>
                <w:sz w:val="18"/>
                <w:szCs w:val="18"/>
              </w:rPr>
              <w:t>, w którym udzielono świadczenia zdrowotnego będącego przedmiotem skierowania lub zlecenia lekarza;</w:t>
            </w:r>
          </w:p>
          <w:p w:rsidR="00647B40" w:rsidRPr="002A7B0D" w:rsidRDefault="00647B40" w:rsidP="00647B40">
            <w:pPr>
              <w:pStyle w:val="Normal1"/>
              <w:numPr>
                <w:ilvl w:val="0"/>
                <w:numId w:val="9"/>
              </w:numPr>
              <w:spacing w:before="0" w:after="0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2 lat, licząc od końca roku kalendarzowego, w którym wystawiono skierowanie – w przypadku gdy świadczenie zdrowotne nie zostało udzielone z powodu niezgłoszenia się pacjenta w ustalonym terminie, chyba że pacjent odebrał skierowanie</w:t>
            </w:r>
          </w:p>
          <w:p w:rsidR="000E33E6" w:rsidRPr="002A7B0D" w:rsidRDefault="000E33E6" w:rsidP="00647B40">
            <w:pPr>
              <w:pStyle w:val="Normal1"/>
              <w:spacing w:before="0" w:after="0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 xml:space="preserve">Po upływie tego </w:t>
            </w:r>
            <w:r w:rsidR="005E60ED" w:rsidRPr="002A7B0D">
              <w:rPr>
                <w:rFonts w:asciiTheme="minorHAnsi" w:hAnsiTheme="minorHAnsi" w:cs="Tahoma"/>
                <w:sz w:val="18"/>
                <w:szCs w:val="18"/>
              </w:rPr>
              <w:t>okresu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 xml:space="preserve"> dokumentacja medyczn</w:t>
            </w:r>
            <w:r w:rsidR="000E62DE" w:rsidRPr="002A7B0D">
              <w:rPr>
                <w:rFonts w:asciiTheme="minorHAnsi" w:hAnsiTheme="minorHAnsi" w:cs="Tahoma"/>
                <w:sz w:val="18"/>
                <w:szCs w:val="18"/>
              </w:rPr>
              <w:t>a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 xml:space="preserve"> będzie niszczona w sposób uniemożliwiający identyfikację lub wydana Panu/Pani lub osobie przez Pana/Panią upoważnionej.</w:t>
            </w:r>
            <w:r w:rsidR="00C606DC" w:rsidRPr="002A7B0D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  <w:p w:rsidR="006C48DE" w:rsidRPr="002A7B0D" w:rsidRDefault="006C48DE" w:rsidP="00647B40">
            <w:pPr>
              <w:pStyle w:val="Normal1"/>
              <w:spacing w:before="0" w:after="0"/>
              <w:rPr>
                <w:rFonts w:asciiTheme="minorHAnsi" w:hAnsiTheme="minorHAnsi" w:cs="Tahoma"/>
                <w:sz w:val="18"/>
                <w:szCs w:val="18"/>
              </w:rPr>
            </w:pPr>
          </w:p>
          <w:p w:rsidR="000E33E6" w:rsidRPr="002A7B0D" w:rsidRDefault="000E62DE" w:rsidP="00647B40">
            <w:pPr>
              <w:pStyle w:val="Normal1"/>
              <w:spacing w:before="0" w:after="0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N</w:t>
            </w:r>
            <w:r w:rsidR="000E33E6" w:rsidRPr="002A7B0D">
              <w:rPr>
                <w:rFonts w:asciiTheme="minorHAnsi" w:hAnsiTheme="minorHAnsi" w:cs="Tahoma"/>
                <w:sz w:val="18"/>
                <w:szCs w:val="18"/>
              </w:rPr>
              <w:t xml:space="preserve">a potrzeby księgowości i rozliczeń podatkowych 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 xml:space="preserve">Pani/Pana dane </w:t>
            </w:r>
            <w:r w:rsidR="000E33E6" w:rsidRPr="002A7B0D">
              <w:rPr>
                <w:rFonts w:asciiTheme="minorHAnsi" w:hAnsiTheme="minorHAnsi" w:cs="Tahoma"/>
                <w:sz w:val="18"/>
                <w:szCs w:val="18"/>
              </w:rPr>
              <w:t xml:space="preserve">przechowywane będą przez okres 5 lat licząc od końca roku kalendarzowego, w którym powstał obowiązek podatkowy. Natomiast dane przetwarzane w celu rozliczeń świadczeń zdrowotnych oraz dane służące do dochodzenia roszczeń będą przechowywane przez okres przedawnienia tych roszczeń zgodnie z przepisami kodeksu cywilnego. </w:t>
            </w:r>
            <w:r w:rsidR="00656BB8" w:rsidRPr="002A7B0D">
              <w:rPr>
                <w:rFonts w:asciiTheme="minorHAnsi" w:hAnsiTheme="minorHAnsi" w:cs="Tahoma"/>
                <w:sz w:val="18"/>
                <w:szCs w:val="18"/>
              </w:rPr>
              <w:t xml:space="preserve">W przypadku wyrażenia zgody </w:t>
            </w:r>
            <w:r w:rsidR="000E33E6" w:rsidRPr="002A7B0D">
              <w:rPr>
                <w:rFonts w:asciiTheme="minorHAnsi" w:hAnsiTheme="minorHAnsi" w:cs="Tahoma"/>
                <w:sz w:val="18"/>
                <w:szCs w:val="18"/>
              </w:rPr>
              <w:t xml:space="preserve">na przetwarzanie danych  w celach marketingowych, </w:t>
            </w:r>
            <w:r w:rsidR="00656BB8" w:rsidRPr="002A7B0D">
              <w:rPr>
                <w:rFonts w:asciiTheme="minorHAnsi" w:hAnsiTheme="minorHAnsi" w:cs="Tahoma"/>
                <w:sz w:val="18"/>
                <w:szCs w:val="18"/>
              </w:rPr>
              <w:t>Pan</w:t>
            </w:r>
            <w:r w:rsidR="009F7AB5" w:rsidRPr="002A7B0D">
              <w:rPr>
                <w:rFonts w:asciiTheme="minorHAnsi" w:hAnsiTheme="minorHAnsi" w:cs="Tahoma"/>
                <w:sz w:val="18"/>
                <w:szCs w:val="18"/>
              </w:rPr>
              <w:t>i</w:t>
            </w:r>
            <w:r w:rsidR="00656BB8" w:rsidRPr="002A7B0D">
              <w:rPr>
                <w:rFonts w:asciiTheme="minorHAnsi" w:hAnsiTheme="minorHAnsi" w:cs="Tahoma"/>
                <w:sz w:val="18"/>
                <w:szCs w:val="18"/>
              </w:rPr>
              <w:t>/Pan</w:t>
            </w:r>
            <w:r w:rsidR="009F7AB5" w:rsidRPr="002A7B0D">
              <w:rPr>
                <w:rFonts w:asciiTheme="minorHAnsi" w:hAnsiTheme="minorHAnsi" w:cs="Tahoma"/>
                <w:sz w:val="18"/>
                <w:szCs w:val="18"/>
              </w:rPr>
              <w:t>a</w:t>
            </w:r>
            <w:r w:rsidR="00656BB8" w:rsidRPr="002A7B0D">
              <w:rPr>
                <w:rFonts w:asciiTheme="minorHAnsi" w:hAnsiTheme="minorHAnsi" w:cs="Tahoma"/>
                <w:sz w:val="18"/>
                <w:szCs w:val="18"/>
              </w:rPr>
              <w:t xml:space="preserve"> dane </w:t>
            </w:r>
            <w:r w:rsidR="000E33E6" w:rsidRPr="002A7B0D">
              <w:rPr>
                <w:rFonts w:asciiTheme="minorHAnsi" w:hAnsiTheme="minorHAnsi" w:cs="Tahoma"/>
                <w:sz w:val="18"/>
                <w:szCs w:val="18"/>
              </w:rPr>
              <w:t xml:space="preserve">będą przechowywane do momentu wycofania zgody na ich przetwarzanie </w:t>
            </w:r>
            <w:r w:rsidR="00A15E58" w:rsidRPr="002A7B0D">
              <w:rPr>
                <w:rFonts w:asciiTheme="minorHAnsi" w:hAnsiTheme="minorHAnsi" w:cs="Tahoma"/>
                <w:sz w:val="18"/>
                <w:szCs w:val="18"/>
              </w:rPr>
              <w:br/>
            </w:r>
            <w:r w:rsidR="000E33E6" w:rsidRPr="002A7B0D">
              <w:rPr>
                <w:rFonts w:asciiTheme="minorHAnsi" w:hAnsiTheme="minorHAnsi" w:cs="Tahoma"/>
                <w:sz w:val="18"/>
                <w:szCs w:val="18"/>
              </w:rPr>
              <w:t xml:space="preserve">we wskazanych celach. </w:t>
            </w:r>
          </w:p>
          <w:p w:rsidR="00647B40" w:rsidRPr="002A7B0D" w:rsidRDefault="00647B40" w:rsidP="00647B40">
            <w:pPr>
              <w:pStyle w:val="Normal1"/>
              <w:spacing w:before="0" w:after="0"/>
              <w:rPr>
                <w:rStyle w:val="Teksttreci2"/>
                <w:rFonts w:asciiTheme="minorHAnsi" w:hAnsiTheme="minorHAnsi" w:cs="Tahoma"/>
                <w:sz w:val="18"/>
                <w:szCs w:val="18"/>
                <w:lang w:bidi="ar-SA"/>
              </w:rPr>
            </w:pPr>
          </w:p>
        </w:tc>
      </w:tr>
      <w:tr w:rsidR="000E33E6" w:rsidRPr="00952B87" w:rsidTr="00E4427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E33E6" w:rsidRPr="002A7B0D" w:rsidRDefault="00D261AF" w:rsidP="00656BB8">
            <w:pPr>
              <w:pStyle w:val="Normal1"/>
              <w:spacing w:before="0" w:after="0"/>
              <w:jc w:val="left"/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</w:pPr>
            <w:r w:rsidRPr="002A7B0D">
              <w:rPr>
                <w:rStyle w:val="Teksttreci2"/>
                <w:rFonts w:asciiTheme="minorHAnsi" w:hAnsiTheme="minorHAnsi" w:cs="Tahoma"/>
                <w:b/>
                <w:sz w:val="18"/>
                <w:szCs w:val="18"/>
                <w:lang w:bidi="ar-SA"/>
              </w:rPr>
              <w:t>Odbiorcy danych</w:t>
            </w:r>
          </w:p>
        </w:tc>
      </w:tr>
      <w:tr w:rsidR="000E33E6" w:rsidRPr="00952B87" w:rsidTr="002D5D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B40" w:rsidRPr="002A7B0D" w:rsidRDefault="00647B40" w:rsidP="005269C3">
            <w:pPr>
              <w:pStyle w:val="Normal1"/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</w:rPr>
            </w:pPr>
          </w:p>
          <w:p w:rsidR="005269C3" w:rsidRPr="002A7B0D" w:rsidRDefault="005269C3" w:rsidP="005269C3">
            <w:pPr>
              <w:pStyle w:val="Normal1"/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 xml:space="preserve">Państwa dane osobowe </w:t>
            </w:r>
            <w:r w:rsidR="00595460" w:rsidRPr="002A7B0D">
              <w:rPr>
                <w:rFonts w:asciiTheme="minorHAnsi" w:hAnsiTheme="minorHAnsi" w:cs="Tahoma"/>
                <w:sz w:val="18"/>
                <w:szCs w:val="18"/>
              </w:rPr>
              <w:t>mogą być udostępnione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 xml:space="preserve"> na mocy art. 26 ustawy z dnia 6 listopada 2008 roku o prawach pacjenta 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br/>
              <w:t>i Rzeczniku Praw Pacjenta:</w:t>
            </w:r>
          </w:p>
          <w:p w:rsidR="008C5A89" w:rsidRPr="002A7B0D" w:rsidRDefault="008C5A89" w:rsidP="00642DFE">
            <w:pPr>
              <w:pStyle w:val="Normal1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pacjentowi lub jego przedstawicielowi ustawowemu, bądź osobie upoważnionej przez pacjenta</w:t>
            </w:r>
            <w:r w:rsidR="00425351" w:rsidRPr="002A7B0D">
              <w:rPr>
                <w:rFonts w:asciiTheme="minorHAnsi" w:hAnsiTheme="minorHAnsi" w:cs="Tahoma"/>
                <w:sz w:val="18"/>
                <w:szCs w:val="18"/>
              </w:rPr>
              <w:t>;</w:t>
            </w:r>
          </w:p>
          <w:p w:rsidR="008C5A89" w:rsidRPr="002A7B0D" w:rsidRDefault="00E637A5" w:rsidP="00642DFE">
            <w:pPr>
              <w:pStyle w:val="Normal1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po śmierci pacjenta osobie upoważnionej przez pacjenta za życia lub osobie, która w chwili zgonu pacjenta była jego przedstawicielem ustawowym</w:t>
            </w:r>
            <w:r w:rsidR="00425351" w:rsidRPr="002A7B0D">
              <w:rPr>
                <w:rFonts w:asciiTheme="minorHAnsi" w:hAnsiTheme="minorHAnsi" w:cs="Tahoma"/>
                <w:sz w:val="18"/>
                <w:szCs w:val="18"/>
              </w:rPr>
              <w:t>;</w:t>
            </w:r>
          </w:p>
          <w:p w:rsidR="00E637A5" w:rsidRPr="002A7B0D" w:rsidRDefault="00E637A5" w:rsidP="00642DFE">
            <w:pPr>
              <w:pStyle w:val="Normal1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osobie bliskiej, chyba że udostępnieniu sprzeciwi się inna osoba bliska lub sprzeciwił się temu pacjent za życia,</w:t>
            </w:r>
          </w:p>
          <w:p w:rsidR="00A26AE7" w:rsidRPr="002A7B0D" w:rsidRDefault="00E637A5" w:rsidP="005D49E3">
            <w:pPr>
              <w:pStyle w:val="Normal1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 xml:space="preserve">na wniosek osoby bliskiej, </w:t>
            </w:r>
            <w:r w:rsidR="00595460" w:rsidRPr="002A7B0D">
              <w:rPr>
                <w:rFonts w:asciiTheme="minorHAnsi" w:hAnsiTheme="minorHAnsi" w:cs="Tahoma"/>
                <w:sz w:val="18"/>
                <w:szCs w:val="18"/>
              </w:rPr>
              <w:t>sąd w postępowaniu nieprocesowym</w:t>
            </w:r>
            <w:r w:rsidR="00C852F3" w:rsidRPr="002A7B0D">
              <w:rPr>
                <w:rFonts w:asciiTheme="minorHAnsi" w:hAnsiTheme="minorHAnsi" w:cs="Tahoma"/>
                <w:sz w:val="18"/>
                <w:szCs w:val="18"/>
              </w:rPr>
              <w:t>,</w:t>
            </w:r>
            <w:r w:rsidR="00595460" w:rsidRPr="002A7B0D">
              <w:rPr>
                <w:rFonts w:asciiTheme="minorHAnsi" w:hAnsiTheme="minorHAnsi" w:cs="Tahoma"/>
                <w:sz w:val="18"/>
                <w:szCs w:val="18"/>
              </w:rPr>
              <w:t xml:space="preserve"> jeżeli jest to niezbędne:</w:t>
            </w:r>
            <w:r w:rsidR="00595460" w:rsidRPr="002A7B0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95460" w:rsidRPr="002A7B0D">
              <w:rPr>
                <w:rFonts w:asciiTheme="minorHAnsi" w:hAnsiTheme="minorHAnsi" w:cs="Tahoma"/>
                <w:sz w:val="18"/>
                <w:szCs w:val="18"/>
              </w:rPr>
              <w:t>w celu dochodzenia odszkodowania lub zadośćuczynienia, z tytułu śmierci pacjenta;</w:t>
            </w:r>
            <w:r w:rsidR="00C852F3" w:rsidRPr="002A7B0D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595460" w:rsidRPr="002A7B0D">
              <w:rPr>
                <w:rFonts w:asciiTheme="minorHAnsi" w:hAnsiTheme="minorHAnsi" w:cs="Tahoma"/>
                <w:sz w:val="18"/>
                <w:szCs w:val="18"/>
              </w:rPr>
              <w:t>dla ochrony życia lub zdrowia osoby bliskiej</w:t>
            </w:r>
            <w:r w:rsidR="00425351" w:rsidRPr="002A7B0D">
              <w:rPr>
                <w:rFonts w:asciiTheme="minorHAnsi" w:hAnsiTheme="minorHAnsi" w:cs="Tahoma"/>
                <w:sz w:val="18"/>
                <w:szCs w:val="18"/>
              </w:rPr>
              <w:t>;</w:t>
            </w:r>
          </w:p>
          <w:p w:rsidR="005269C3" w:rsidRPr="002A7B0D" w:rsidRDefault="005269C3" w:rsidP="005D49E3">
            <w:pPr>
              <w:pStyle w:val="Normal1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podmiotom udzielającym świadczeń zdrowotnych, jeżeli jest ona niezbędna do zapewnienia ciągłości świadczeń zdrowotnych;</w:t>
            </w:r>
          </w:p>
          <w:p w:rsidR="005269C3" w:rsidRPr="002A7B0D" w:rsidRDefault="005269C3" w:rsidP="005D49E3">
            <w:pPr>
              <w:pStyle w:val="Normal1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lastRenderedPageBreak/>
              <w:t>organom władzy publicznej, Narodowemu Funduszowi Zdrowia, organom samorządu zawodów medycznych oraz konsultantom krajowym i wojewódzkim, w zakresie niezbędnym do wykonywania przez te podmioty ich zadań, w szczególności kontroli i nadzoru;</w:t>
            </w:r>
          </w:p>
          <w:p w:rsidR="005269C3" w:rsidRPr="002A7B0D" w:rsidRDefault="005269C3" w:rsidP="005D49E3">
            <w:pPr>
              <w:pStyle w:val="Normal1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podmiotom o których mowa w art. 119 ust. 1 i 2 ustawy z dnia 15 kwietnia 2011 roku o działalności medycznej w zakresie niezbędnym do przeprowadzenia kontroli na zlecenie ministra właściwego do spraw zdrowia;</w:t>
            </w:r>
          </w:p>
          <w:p w:rsidR="005269C3" w:rsidRPr="002A7B0D" w:rsidRDefault="005269C3" w:rsidP="005D49E3">
            <w:pPr>
              <w:pStyle w:val="Normal1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Ministrowi właściwemu do spraw zdrowia, sądom, w tym sądom dyscyplinarnym, prokuraturom, lekarzom sądowym i rzecznikom odpowiedzialności zawodowej, w związku z prowadzonymi postępowaniami;</w:t>
            </w:r>
          </w:p>
          <w:p w:rsidR="005269C3" w:rsidRPr="002A7B0D" w:rsidRDefault="005269C3" w:rsidP="005D49E3">
            <w:pPr>
              <w:pStyle w:val="Normal1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uprawnionym na mocy odrębnych ustaw organom i instytucjom, jeżeli badanie, którego dotyczy dokumentacja zostało przeprowadzone na ich wniosek;</w:t>
            </w:r>
          </w:p>
          <w:p w:rsidR="005269C3" w:rsidRPr="002A7B0D" w:rsidRDefault="005269C3" w:rsidP="005D49E3">
            <w:pPr>
              <w:pStyle w:val="Normal1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organom rentowym oraz zespołom do spraw orzekania o niepełnosprawności - w związku z prowadzonym przez nie postępowaniem;</w:t>
            </w:r>
          </w:p>
          <w:p w:rsidR="005269C3" w:rsidRPr="002A7B0D" w:rsidRDefault="005269C3" w:rsidP="005D49E3">
            <w:pPr>
              <w:pStyle w:val="Normal1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podmiotom prowadzącym rejestry usług medycznych - w zakresie niezbędnym do prowadzenia rejestrów;</w:t>
            </w:r>
          </w:p>
          <w:p w:rsidR="005269C3" w:rsidRPr="002A7B0D" w:rsidRDefault="005269C3" w:rsidP="005D49E3">
            <w:pPr>
              <w:pStyle w:val="Normal1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zakładom ubezpieczeń - za zgodą pacjenta;</w:t>
            </w:r>
          </w:p>
          <w:p w:rsidR="005269C3" w:rsidRPr="002A7B0D" w:rsidRDefault="005269C3" w:rsidP="005D49E3">
            <w:pPr>
              <w:pStyle w:val="Normal1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komisjom lekarskim podległym ministrowi właściwemu do spraw wewnętrznych, wojskowym komisjom lekarskim oraz komisjom lekarskim Agencji Bezpieczeństwa Wewnętrznego lub Agencji Wywiadu, podległym Szefom Właściwych Agencji;</w:t>
            </w:r>
          </w:p>
          <w:p w:rsidR="005269C3" w:rsidRPr="002A7B0D" w:rsidRDefault="005269C3" w:rsidP="005D49E3">
            <w:pPr>
              <w:pStyle w:val="Normal1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wojewódzkiej komisji do spraw orzekania o zdarzeniach medycznych, o której mowa w art. 67e ust.1 ustawy, w zakresie prowadzonego postępowania;</w:t>
            </w:r>
          </w:p>
          <w:p w:rsidR="005269C3" w:rsidRPr="002A7B0D" w:rsidRDefault="005269C3" w:rsidP="005D49E3">
            <w:pPr>
              <w:pStyle w:val="Normal1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spadkobiercom w zakresie prowadzonego postępowania przed komisją, o której mowa w pkt. 11;</w:t>
            </w:r>
          </w:p>
          <w:p w:rsidR="005269C3" w:rsidRPr="002A7B0D" w:rsidRDefault="005269C3" w:rsidP="005D49E3">
            <w:pPr>
              <w:pStyle w:val="Normal1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osobom wykonującym czynności kontrolne na podstawie art. 39 ust. 1 ustawy z dnia 28 kwietnia 2011 roku o systemie informacji w ochronie zdrowia, w zakresie niezbędnym do ich przeprowadzenia;</w:t>
            </w:r>
          </w:p>
          <w:p w:rsidR="005269C3" w:rsidRPr="002A7B0D" w:rsidRDefault="005269C3" w:rsidP="005D49E3">
            <w:pPr>
              <w:pStyle w:val="Normal1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szkole wyższej lub jednostce badawczo-rozwojowej do wykorzystania dla celów naukowych - bez ujawniania nazwiska i innych danych umożliwiających identyfikację osoby, której dokumentacja dotyczy.</w:t>
            </w:r>
          </w:p>
          <w:p w:rsidR="00C14A16" w:rsidRPr="002A7B0D" w:rsidRDefault="00C14A16" w:rsidP="00C14A16">
            <w:pPr>
              <w:pStyle w:val="Normal1"/>
              <w:spacing w:before="0" w:after="0" w:line="276" w:lineRule="auto"/>
              <w:ind w:left="720"/>
              <w:rPr>
                <w:rFonts w:asciiTheme="minorHAnsi" w:hAnsiTheme="minorHAnsi" w:cs="Tahoma"/>
                <w:sz w:val="18"/>
                <w:szCs w:val="18"/>
              </w:rPr>
            </w:pPr>
          </w:p>
          <w:p w:rsidR="000E33E6" w:rsidRPr="002A7B0D" w:rsidRDefault="009F7AB5" w:rsidP="005269C3">
            <w:pPr>
              <w:pStyle w:val="Normal1"/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P</w:t>
            </w:r>
            <w:r w:rsidR="000E33E6" w:rsidRPr="002A7B0D">
              <w:rPr>
                <w:rFonts w:asciiTheme="minorHAnsi" w:hAnsiTheme="minorHAnsi" w:cs="Tahoma"/>
                <w:sz w:val="18"/>
                <w:szCs w:val="18"/>
              </w:rPr>
              <w:t xml:space="preserve">ani/Pana dane mogą przetwarzać na zlecenie administratora </w:t>
            </w:r>
            <w:r w:rsidR="00C14A16" w:rsidRPr="002A7B0D">
              <w:rPr>
                <w:rFonts w:asciiTheme="minorHAnsi" w:hAnsiTheme="minorHAnsi" w:cs="Tahoma"/>
                <w:sz w:val="18"/>
                <w:szCs w:val="18"/>
              </w:rPr>
              <w:t xml:space="preserve">danych </w:t>
            </w:r>
            <w:r w:rsidR="000E33E6" w:rsidRPr="002A7B0D">
              <w:rPr>
                <w:rFonts w:asciiTheme="minorHAnsi" w:hAnsiTheme="minorHAnsi" w:cs="Tahoma"/>
                <w:sz w:val="18"/>
                <w:szCs w:val="18"/>
              </w:rPr>
              <w:t xml:space="preserve">inne podmioty lecznicze oraz dostawcy usług IT, </w:t>
            </w:r>
            <w:r w:rsidR="00642DFE" w:rsidRPr="002A7B0D">
              <w:rPr>
                <w:rFonts w:asciiTheme="minorHAnsi" w:hAnsiTheme="minorHAnsi" w:cs="Tahoma"/>
                <w:sz w:val="18"/>
                <w:szCs w:val="18"/>
              </w:rPr>
              <w:br/>
            </w:r>
            <w:r w:rsidR="000E33E6" w:rsidRPr="002A7B0D">
              <w:rPr>
                <w:rFonts w:asciiTheme="minorHAnsi" w:hAnsiTheme="minorHAnsi" w:cs="Tahoma"/>
                <w:sz w:val="18"/>
                <w:szCs w:val="18"/>
              </w:rPr>
              <w:t>na podstawie umowy z administratorem i wyłącznie zgodnie z poleceniami administratora.</w:t>
            </w:r>
          </w:p>
          <w:p w:rsidR="00647B40" w:rsidRPr="002A7B0D" w:rsidRDefault="00647B40" w:rsidP="005269C3">
            <w:pPr>
              <w:pStyle w:val="Normal1"/>
              <w:spacing w:before="0" w:after="0" w:line="276" w:lineRule="auto"/>
              <w:rPr>
                <w:rFonts w:asciiTheme="minorHAnsi" w:hAnsiTheme="minorHAnsi" w:cs="Tahoma"/>
                <w:sz w:val="18"/>
                <w:szCs w:val="18"/>
                <w:u w:val="single"/>
              </w:rPr>
            </w:pPr>
          </w:p>
        </w:tc>
      </w:tr>
      <w:tr w:rsidR="000E33E6" w:rsidRPr="00952B87" w:rsidTr="00E4427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E33E6" w:rsidRPr="002A7B0D" w:rsidRDefault="00D261AF" w:rsidP="009F7AB5">
            <w:pPr>
              <w:pStyle w:val="Normal1"/>
              <w:spacing w:before="0" w:after="0"/>
              <w:jc w:val="lef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A7B0D">
              <w:rPr>
                <w:rStyle w:val="Teksttreci2"/>
                <w:rFonts w:asciiTheme="minorHAnsi" w:hAnsiTheme="minorHAnsi" w:cs="Tahoma"/>
                <w:b/>
                <w:sz w:val="18"/>
                <w:szCs w:val="18"/>
                <w:lang w:bidi="ar-SA"/>
              </w:rPr>
              <w:lastRenderedPageBreak/>
              <w:t xml:space="preserve">Przekazywanie danych poza </w:t>
            </w:r>
            <w:r w:rsidR="000E33E6" w:rsidRPr="002A7B0D">
              <w:rPr>
                <w:rStyle w:val="Teksttreci2"/>
                <w:rFonts w:asciiTheme="minorHAnsi" w:hAnsiTheme="minorHAnsi" w:cs="Tahoma"/>
                <w:b/>
                <w:sz w:val="18"/>
                <w:szCs w:val="18"/>
                <w:lang w:bidi="ar-SA"/>
              </w:rPr>
              <w:t>EOG</w:t>
            </w:r>
          </w:p>
        </w:tc>
      </w:tr>
      <w:tr w:rsidR="000E33E6" w:rsidRPr="00952B87" w:rsidTr="002D5D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33E6" w:rsidRPr="002A7B0D" w:rsidRDefault="000E33E6" w:rsidP="00C65E7F">
            <w:pPr>
              <w:pStyle w:val="Normal1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color w:val="auto"/>
                <w:sz w:val="18"/>
                <w:szCs w:val="18"/>
              </w:rPr>
              <w:t xml:space="preserve">W przypadku przekazania danych </w:t>
            </w:r>
            <w:r w:rsidRPr="002A7B0D">
              <w:rPr>
                <w:rStyle w:val="Teksttreci2"/>
                <w:rFonts w:asciiTheme="minorHAnsi" w:hAnsiTheme="minorHAnsi" w:cs="Tahoma"/>
                <w:color w:val="auto"/>
                <w:sz w:val="18"/>
                <w:szCs w:val="18"/>
              </w:rPr>
              <w:t xml:space="preserve">do odbiorców znajdujących się w państwach poza Europejskim Obszarem Gospodarczym administrator danych zawrze stosowna umowę z odbiorcą, </w:t>
            </w:r>
            <w:r w:rsidRPr="002A7B0D">
              <w:rPr>
                <w:rFonts w:asciiTheme="minorHAnsi" w:hAnsiTheme="minorHAnsi" w:cs="Tahoma"/>
                <w:color w:val="auto"/>
                <w:sz w:val="18"/>
                <w:szCs w:val="18"/>
              </w:rPr>
              <w:t xml:space="preserve">która zawierać będzie standardowe klauzule ochrony danych przyjęte przez Komisję Europejską. </w:t>
            </w:r>
          </w:p>
        </w:tc>
      </w:tr>
      <w:tr w:rsidR="000E33E6" w:rsidRPr="00952B87" w:rsidTr="00E4427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E33E6" w:rsidRPr="002A7B0D" w:rsidRDefault="009F7AB5" w:rsidP="009F7AB5">
            <w:pPr>
              <w:pStyle w:val="Normal1"/>
              <w:spacing w:before="0" w:after="0"/>
              <w:jc w:val="lef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b/>
                <w:sz w:val="18"/>
                <w:szCs w:val="18"/>
              </w:rPr>
              <w:t>Pani/Pana prawa w związku z przetwarzaniem danych osobowych</w:t>
            </w:r>
          </w:p>
        </w:tc>
      </w:tr>
      <w:tr w:rsidR="000E33E6" w:rsidRPr="00952B87" w:rsidTr="002D5D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B40" w:rsidRPr="002A7B0D" w:rsidRDefault="00647B40" w:rsidP="008A7644">
            <w:pPr>
              <w:pStyle w:val="Normal1"/>
              <w:spacing w:before="0" w:after="0"/>
              <w:jc w:val="left"/>
              <w:rPr>
                <w:rStyle w:val="Teksttreci2"/>
                <w:rFonts w:asciiTheme="minorHAnsi" w:hAnsiTheme="minorHAnsi" w:cs="Tahoma"/>
                <w:sz w:val="18"/>
                <w:szCs w:val="18"/>
              </w:rPr>
            </w:pPr>
          </w:p>
          <w:p w:rsidR="000E33E6" w:rsidRPr="002A7B0D" w:rsidRDefault="000E33E6" w:rsidP="008A7644">
            <w:pPr>
              <w:pStyle w:val="Normal1"/>
              <w:spacing w:before="0" w:after="0"/>
              <w:jc w:val="left"/>
              <w:rPr>
                <w:rStyle w:val="Teksttreci2"/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Informujemy, że przysługuje Pan</w:t>
            </w:r>
            <w:r w:rsidR="00A44BC4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i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/Pan</w:t>
            </w:r>
            <w:r w:rsidR="00A44BC4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u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prawo do:</w:t>
            </w:r>
          </w:p>
          <w:p w:rsidR="000E33E6" w:rsidRPr="002A7B0D" w:rsidRDefault="000E33E6" w:rsidP="00C65E7F">
            <w:pPr>
              <w:pStyle w:val="Normal1"/>
              <w:numPr>
                <w:ilvl w:val="0"/>
                <w:numId w:val="6"/>
              </w:numPr>
              <w:spacing w:before="0" w:after="0"/>
              <w:rPr>
                <w:rStyle w:val="Teksttreci2"/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 xml:space="preserve">uzyskania od administratora potwierdzenia, czy przetwarzane są 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Pana/Pani 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 xml:space="preserve">dane osobowe, a jeżeli </w:t>
            </w:r>
            <w:r w:rsidR="00A15E58" w:rsidRPr="002A7B0D">
              <w:rPr>
                <w:rFonts w:asciiTheme="minorHAnsi" w:hAnsiTheme="minorHAnsi" w:cs="Tahoma"/>
                <w:sz w:val="18"/>
                <w:szCs w:val="18"/>
              </w:rPr>
              <w:br/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>ma to miejsce, uzyskania dostępu do nich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oraz przekazania Panu/Pani informacji w zakresie wskazanym </w:t>
            </w:r>
            <w:r w:rsidR="00A15E5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br/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w art. 15 RODO </w:t>
            </w:r>
            <w:r w:rsidR="00A44BC4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- </w:t>
            </w:r>
            <w:r w:rsidRPr="002A7B0D"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  <w:t>prawo dostępu do danych osobowych</w:t>
            </w:r>
            <w:r w:rsidR="00A44BC4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.</w:t>
            </w:r>
          </w:p>
          <w:p w:rsidR="000E33E6" w:rsidRPr="002A7B0D" w:rsidRDefault="000E33E6" w:rsidP="00C65E7F">
            <w:pPr>
              <w:pStyle w:val="Normal1"/>
              <w:numPr>
                <w:ilvl w:val="0"/>
                <w:numId w:val="6"/>
              </w:numPr>
              <w:spacing w:before="0" w:after="0"/>
              <w:rPr>
                <w:rStyle w:val="Teksttreci2"/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żądania od administratora niezwłocznego sprostowania danych osobowych, które są nieprawidłowe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, 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>uzupełnienia niekompletnych danych osobowych</w:t>
            </w:r>
            <w:r w:rsidR="00647B40" w:rsidRPr="002A7B0D">
              <w:rPr>
                <w:rFonts w:asciiTheme="minorHAnsi" w:hAnsiTheme="minorHAnsi" w:cs="Tahoma"/>
                <w:sz w:val="18"/>
                <w:szCs w:val="18"/>
              </w:rPr>
              <w:t xml:space="preserve"> art. 16 RODO </w:t>
            </w:r>
            <w:r w:rsidR="00A44BC4" w:rsidRPr="002A7B0D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A44BC4" w:rsidRPr="002A7B0D">
              <w:rPr>
                <w:rFonts w:asciiTheme="minorHAnsi" w:hAnsiTheme="minorHAnsi" w:cs="Tahoma"/>
                <w:b/>
                <w:sz w:val="18"/>
                <w:szCs w:val="18"/>
              </w:rPr>
              <w:t xml:space="preserve">- </w:t>
            </w:r>
            <w:r w:rsidRPr="002A7B0D">
              <w:rPr>
                <w:rFonts w:asciiTheme="minorHAnsi" w:hAnsiTheme="minorHAnsi" w:cs="Tahoma"/>
                <w:b/>
                <w:sz w:val="18"/>
                <w:szCs w:val="18"/>
              </w:rPr>
              <w:t xml:space="preserve">prawo sprostowania </w:t>
            </w:r>
            <w:r w:rsidRPr="002A7B0D"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  <w:t>danych osobowych</w:t>
            </w:r>
            <w:r w:rsidR="00A44BC4" w:rsidRPr="002A7B0D">
              <w:rPr>
                <w:rFonts w:asciiTheme="minorHAnsi" w:hAnsiTheme="minorHAnsi" w:cs="Tahoma"/>
                <w:sz w:val="18"/>
                <w:szCs w:val="18"/>
              </w:rPr>
              <w:t>.</w:t>
            </w:r>
          </w:p>
          <w:p w:rsidR="000E33E6" w:rsidRPr="002A7B0D" w:rsidRDefault="000E33E6" w:rsidP="00C65E7F">
            <w:pPr>
              <w:pStyle w:val="Normal1"/>
              <w:numPr>
                <w:ilvl w:val="0"/>
                <w:numId w:val="6"/>
              </w:numPr>
              <w:spacing w:before="0" w:after="0"/>
              <w:rPr>
                <w:rStyle w:val="Teksttreci2"/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 xml:space="preserve">żądania od administratora niezwłocznego usunięcia danych osobowych, jeżeli spełniona została jedna </w:t>
            </w:r>
            <w:r w:rsidR="00A15E58" w:rsidRPr="002A7B0D">
              <w:rPr>
                <w:rFonts w:asciiTheme="minorHAnsi" w:hAnsiTheme="minorHAnsi" w:cs="Tahoma"/>
                <w:sz w:val="18"/>
                <w:szCs w:val="18"/>
              </w:rPr>
              <w:br/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>z przesłanek określonych w art. 17 RODO, m.in. dane osobowe nie są już niezbędne do celów, w których zostały zebrane.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Prawo do usunięcia danych może zostać ograniczone ze względu na obowiązki administratora danych związane z prowadzeniem dokumentacji medycznej</w:t>
            </w:r>
            <w:r w:rsidR="00A44BC4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A44BC4" w:rsidRPr="002A7B0D"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  <w:t xml:space="preserve">- </w:t>
            </w:r>
            <w:r w:rsidRPr="002A7B0D"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  <w:t>prawo usunięcia danych osobowych</w:t>
            </w:r>
            <w:r w:rsidR="00A44BC4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.</w:t>
            </w:r>
          </w:p>
          <w:p w:rsidR="000E33E6" w:rsidRPr="002A7B0D" w:rsidRDefault="000E33E6" w:rsidP="00C65E7F">
            <w:pPr>
              <w:pStyle w:val="Normal1"/>
              <w:numPr>
                <w:ilvl w:val="0"/>
                <w:numId w:val="6"/>
              </w:numPr>
              <w:spacing w:before="0" w:after="0"/>
              <w:rPr>
                <w:rStyle w:val="Teksttreci2"/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kwestionowania prawidłowość danych osobowych</w:t>
            </w:r>
            <w:r w:rsidR="00824EF2" w:rsidRPr="002A7B0D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824EF2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m.in w przypadkach wskazanych w art. 18 RODO.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Prawo </w:t>
            </w:r>
            <w:r w:rsidR="00A15E58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br/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do ograniczenia przetwarzania danych może zostać ograniczone ze względu na obowiązki administratora danych związane z prowadzeniem dokumentacji medycznej</w:t>
            </w:r>
            <w:r w:rsidR="00647B40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824EF2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- </w:t>
            </w:r>
            <w:r w:rsidRPr="002A7B0D"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  <w:t>prawo ograniczenia przetwarzania danych osobowych</w:t>
            </w:r>
            <w:r w:rsidR="00824EF2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.</w:t>
            </w:r>
          </w:p>
          <w:p w:rsidR="006445E0" w:rsidRPr="002A7B0D" w:rsidRDefault="000E33E6" w:rsidP="00C65E7F">
            <w:pPr>
              <w:pStyle w:val="Normal1"/>
              <w:numPr>
                <w:ilvl w:val="0"/>
                <w:numId w:val="6"/>
              </w:numPr>
              <w:spacing w:before="0" w:after="0"/>
              <w:rPr>
                <w:rFonts w:asciiTheme="minorHAnsi" w:hAnsiTheme="minorHAnsi" w:cs="Tahoma"/>
                <w:sz w:val="18"/>
                <w:szCs w:val="18"/>
                <w:lang w:bidi="pl-PL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otrzymania od administratora Pana/Pani danych osobowych</w:t>
            </w:r>
            <w:r w:rsidR="001C04E2" w:rsidRPr="002A7B0D">
              <w:rPr>
                <w:rFonts w:asciiTheme="minorHAnsi" w:hAnsiTheme="minorHAnsi" w:cs="Tahoma"/>
                <w:sz w:val="18"/>
                <w:szCs w:val="18"/>
              </w:rPr>
              <w:t xml:space="preserve">, w powszechnie używanym formacie nadającym się do odczytu maszynowego 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>w przypadku, gdy  Pan</w:t>
            </w:r>
            <w:r w:rsidR="001C04E2" w:rsidRPr="002A7B0D">
              <w:rPr>
                <w:rFonts w:asciiTheme="minorHAnsi" w:hAnsiTheme="minorHAnsi" w:cs="Tahoma"/>
                <w:sz w:val="18"/>
                <w:szCs w:val="18"/>
              </w:rPr>
              <w:t>i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>/Pan</w:t>
            </w:r>
            <w:r w:rsidR="001C04E2" w:rsidRPr="002A7B0D">
              <w:rPr>
                <w:rFonts w:asciiTheme="minorHAnsi" w:hAnsiTheme="minorHAnsi" w:cs="Tahoma"/>
                <w:sz w:val="18"/>
                <w:szCs w:val="18"/>
              </w:rPr>
              <w:t>a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 xml:space="preserve"> dane są przetwarzane na podstawie zgody </w:t>
            </w:r>
            <w:r w:rsidR="00A15E58" w:rsidRPr="002A7B0D">
              <w:rPr>
                <w:rFonts w:asciiTheme="minorHAnsi" w:hAnsiTheme="minorHAnsi" w:cs="Tahoma"/>
                <w:sz w:val="18"/>
                <w:szCs w:val="18"/>
              </w:rPr>
              <w:br/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>oraz przetwarzanie odbywa się w sposób zautomatyzowany</w:t>
            </w:r>
            <w:r w:rsidR="00647B40" w:rsidRPr="002A7B0D">
              <w:rPr>
                <w:rFonts w:asciiTheme="minorHAnsi" w:hAnsiTheme="minorHAnsi" w:cs="Tahoma"/>
                <w:sz w:val="18"/>
                <w:szCs w:val="18"/>
              </w:rPr>
              <w:t xml:space="preserve"> art. 20 RODO</w:t>
            </w:r>
            <w:r w:rsidR="00A15E58" w:rsidRPr="002A7B0D">
              <w:rPr>
                <w:rFonts w:asciiTheme="minorHAnsi" w:hAnsiTheme="minorHAnsi" w:cs="Tahoma"/>
                <w:sz w:val="18"/>
                <w:szCs w:val="18"/>
              </w:rPr>
              <w:t xml:space="preserve"> – </w:t>
            </w:r>
            <w:r w:rsidR="00A15E58" w:rsidRPr="002A7B0D">
              <w:rPr>
                <w:rFonts w:asciiTheme="minorHAnsi" w:hAnsiTheme="minorHAnsi" w:cs="Tahoma"/>
                <w:b/>
                <w:sz w:val="18"/>
                <w:szCs w:val="18"/>
              </w:rPr>
              <w:t>prawo do przenoszenia danych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  <w:p w:rsidR="000E33E6" w:rsidRPr="002A7B0D" w:rsidRDefault="000E33E6" w:rsidP="00C65E7F">
            <w:pPr>
              <w:pStyle w:val="Normal1"/>
              <w:numPr>
                <w:ilvl w:val="0"/>
                <w:numId w:val="6"/>
              </w:numPr>
              <w:spacing w:before="0" w:after="0"/>
              <w:rPr>
                <w:rFonts w:asciiTheme="minorHAnsi" w:hAnsiTheme="minorHAnsi" w:cs="Tahoma"/>
                <w:sz w:val="18"/>
                <w:szCs w:val="18"/>
                <w:lang w:bidi="pl-PL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złożenia sprzeciwu wobec przetwarzania danych osobowych w przypadkach określonych w art. 21 RODO</w:t>
            </w:r>
            <w:r w:rsidR="006445E0" w:rsidRPr="002A7B0D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A15E58" w:rsidRPr="002A7B0D">
              <w:rPr>
                <w:rFonts w:asciiTheme="minorHAnsi" w:hAnsiTheme="minorHAnsi" w:cs="Tahoma"/>
                <w:sz w:val="18"/>
                <w:szCs w:val="18"/>
              </w:rPr>
              <w:br/>
            </w:r>
            <w:r w:rsidR="006445E0" w:rsidRPr="002A7B0D">
              <w:rPr>
                <w:rFonts w:asciiTheme="minorHAnsi" w:hAnsiTheme="minorHAnsi" w:cs="Tahoma"/>
                <w:sz w:val="18"/>
                <w:szCs w:val="18"/>
              </w:rPr>
              <w:t xml:space="preserve">– </w:t>
            </w:r>
            <w:r w:rsidR="006445E0" w:rsidRPr="002A7B0D">
              <w:rPr>
                <w:rFonts w:asciiTheme="minorHAnsi" w:hAnsiTheme="minorHAnsi" w:cs="Tahoma"/>
                <w:b/>
                <w:sz w:val="18"/>
                <w:szCs w:val="18"/>
              </w:rPr>
              <w:t>prawo do wniesienia sprzeciwu</w:t>
            </w:r>
            <w:r w:rsidRPr="002A7B0D">
              <w:rPr>
                <w:rFonts w:asciiTheme="minorHAnsi" w:hAnsiTheme="minorHAnsi" w:cs="Tahoma"/>
                <w:sz w:val="18"/>
                <w:szCs w:val="18"/>
                <w:lang w:bidi="pl-PL"/>
              </w:rPr>
              <w:t xml:space="preserve"> </w:t>
            </w:r>
          </w:p>
          <w:p w:rsidR="00093709" w:rsidRPr="002A7B0D" w:rsidRDefault="000E33E6" w:rsidP="00093709">
            <w:pPr>
              <w:pStyle w:val="Normal1"/>
              <w:numPr>
                <w:ilvl w:val="0"/>
                <w:numId w:val="6"/>
              </w:numPr>
              <w:spacing w:before="0" w:after="0"/>
              <w:rPr>
                <w:rStyle w:val="Teksttreci2"/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lastRenderedPageBreak/>
              <w:t xml:space="preserve">złożenia skargi </w:t>
            </w:r>
            <w:r w:rsidR="00647B40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do Prezesa Urzędu Ochrony Danych Osobowych w Warszawie 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>zajmującego się ochroną danych osobowych</w:t>
            </w:r>
            <w:r w:rsidR="00647B40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2452EA"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 – </w:t>
            </w:r>
            <w:r w:rsidR="002452EA" w:rsidRPr="002A7B0D"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  <w:t xml:space="preserve">prawo do </w:t>
            </w:r>
            <w:r w:rsidR="00822C32" w:rsidRPr="002A7B0D"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  <w:t xml:space="preserve">złożenia </w:t>
            </w:r>
            <w:r w:rsidR="002452EA" w:rsidRPr="002A7B0D">
              <w:rPr>
                <w:rStyle w:val="Teksttreci2"/>
                <w:rFonts w:asciiTheme="minorHAnsi" w:hAnsiTheme="minorHAnsi" w:cs="Tahoma"/>
                <w:b/>
                <w:sz w:val="18"/>
                <w:szCs w:val="18"/>
              </w:rPr>
              <w:t xml:space="preserve">skargi </w:t>
            </w:r>
            <w:r w:rsidRPr="002A7B0D">
              <w:rPr>
                <w:rStyle w:val="Teksttreci2"/>
                <w:rFonts w:asciiTheme="minorHAnsi" w:hAnsiTheme="minorHAnsi" w:cs="Tahoma"/>
                <w:sz w:val="18"/>
                <w:szCs w:val="18"/>
              </w:rPr>
              <w:t xml:space="preserve">W celu skorzystania z powyższych praw należy skontaktować się z administratorem danych lub z inspektorem ochrony danych. </w:t>
            </w:r>
          </w:p>
          <w:p w:rsidR="00647B40" w:rsidRPr="002A7B0D" w:rsidRDefault="00647B40" w:rsidP="00093709">
            <w:pPr>
              <w:pStyle w:val="Normal1"/>
              <w:numPr>
                <w:ilvl w:val="0"/>
                <w:numId w:val="6"/>
              </w:numPr>
              <w:spacing w:before="0" w:after="0"/>
              <w:rPr>
                <w:rFonts w:asciiTheme="minorHAnsi" w:hAnsiTheme="minorHAnsi" w:cs="Tahoma"/>
                <w:sz w:val="18"/>
                <w:szCs w:val="18"/>
                <w:lang w:bidi="pl-PL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  <w:lang w:bidi="pl-PL"/>
              </w:rPr>
              <w:t xml:space="preserve">prawo do cofnięcia zgody na przetwarzanie danych osobowych, gdy przetwarzanie odbywa się w oparciu </w:t>
            </w:r>
            <w:r w:rsidRPr="002A7B0D">
              <w:rPr>
                <w:rFonts w:asciiTheme="minorHAnsi" w:hAnsiTheme="minorHAnsi" w:cs="Tahoma"/>
                <w:sz w:val="18"/>
                <w:szCs w:val="18"/>
                <w:lang w:bidi="pl-PL"/>
              </w:rPr>
              <w:br/>
              <w:t>o  Państwa zgodę. Cofnięcie zgody nie może jednak wpływać na zgodność z prawem ich przetwarzania, którego dokonano na podstawie państwa zgody przed jej wycofaniem.</w:t>
            </w:r>
          </w:p>
          <w:p w:rsidR="00647B40" w:rsidRPr="002A7B0D" w:rsidRDefault="00647B40" w:rsidP="00647B40">
            <w:pPr>
              <w:pStyle w:val="Normal1"/>
              <w:spacing w:before="0" w:after="0"/>
              <w:ind w:left="720"/>
              <w:rPr>
                <w:rFonts w:asciiTheme="minorHAnsi" w:hAnsiTheme="minorHAnsi" w:cs="Tahoma"/>
                <w:sz w:val="18"/>
                <w:szCs w:val="18"/>
                <w:lang w:bidi="pl-PL"/>
              </w:rPr>
            </w:pPr>
          </w:p>
        </w:tc>
      </w:tr>
      <w:tr w:rsidR="000E33E6" w:rsidRPr="00952B87" w:rsidTr="003B0A9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47B40" w:rsidRPr="003B0A9A" w:rsidRDefault="00D261AF" w:rsidP="002452EA">
            <w:pPr>
              <w:pStyle w:val="Normal1"/>
              <w:spacing w:before="0"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2A7B0D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Dobrowolność podania danych</w:t>
            </w:r>
          </w:p>
        </w:tc>
      </w:tr>
      <w:tr w:rsidR="000E33E6" w:rsidRPr="00952B87" w:rsidTr="002D5D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76" w:rsidRDefault="00DC5A76" w:rsidP="00E44272">
            <w:pPr>
              <w:pStyle w:val="Normal1"/>
              <w:spacing w:before="0" w:after="0"/>
              <w:rPr>
                <w:rFonts w:asciiTheme="minorHAnsi" w:hAnsiTheme="minorHAnsi" w:cs="Tahoma"/>
                <w:sz w:val="18"/>
                <w:szCs w:val="18"/>
              </w:rPr>
            </w:pPr>
          </w:p>
          <w:p w:rsidR="008E37E3" w:rsidRPr="002A7B0D" w:rsidRDefault="00731151" w:rsidP="00E44272">
            <w:pPr>
              <w:pStyle w:val="Normal1"/>
              <w:spacing w:before="0" w:after="0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 xml:space="preserve">Zgodnie z przepisami prawa niezbędnym warunkiem </w:t>
            </w:r>
            <w:r w:rsidR="00F72987" w:rsidRPr="002A7B0D">
              <w:rPr>
                <w:rFonts w:asciiTheme="minorHAnsi" w:hAnsiTheme="minorHAnsi" w:cs="Tahoma"/>
                <w:sz w:val="18"/>
                <w:szCs w:val="18"/>
              </w:rPr>
              <w:t>udzielenia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 xml:space="preserve"> świadczenia zdrowotnego</w:t>
            </w:r>
            <w:r w:rsidR="00F72987" w:rsidRPr="002A7B0D">
              <w:rPr>
                <w:rFonts w:asciiTheme="minorHAnsi" w:hAnsiTheme="minorHAnsi" w:cs="Tahoma"/>
                <w:sz w:val="18"/>
                <w:szCs w:val="18"/>
              </w:rPr>
              <w:t xml:space="preserve"> w celu prowadzenia dokumentacji medycznej 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>jest przetwarzanie Pani/Pana danych osobowych</w:t>
            </w:r>
            <w:r w:rsidR="000E33E6" w:rsidRPr="002A7B0D">
              <w:rPr>
                <w:rFonts w:asciiTheme="minorHAnsi" w:hAnsiTheme="minorHAnsi" w:cs="Tahoma"/>
                <w:sz w:val="18"/>
                <w:szCs w:val="18"/>
              </w:rPr>
              <w:t xml:space="preserve">. Odmowa ich podania może być podstawą </w:t>
            </w:r>
            <w:r w:rsidR="00A15E58" w:rsidRPr="002A7B0D">
              <w:rPr>
                <w:rFonts w:asciiTheme="minorHAnsi" w:hAnsiTheme="minorHAnsi" w:cs="Tahoma"/>
                <w:sz w:val="18"/>
                <w:szCs w:val="18"/>
              </w:rPr>
              <w:br/>
            </w:r>
            <w:r w:rsidR="000E33E6" w:rsidRPr="002A7B0D">
              <w:rPr>
                <w:rFonts w:asciiTheme="minorHAnsi" w:hAnsiTheme="minorHAnsi" w:cs="Tahoma"/>
                <w:sz w:val="18"/>
                <w:szCs w:val="18"/>
              </w:rPr>
              <w:t xml:space="preserve">do odmowy udzielenia świadczenia zdrowotnego. </w:t>
            </w:r>
          </w:p>
          <w:p w:rsidR="00DC5A76" w:rsidRDefault="00DC5A76" w:rsidP="00E44272">
            <w:pPr>
              <w:pStyle w:val="Normal1"/>
              <w:spacing w:before="0" w:after="0"/>
              <w:rPr>
                <w:rFonts w:asciiTheme="minorHAnsi" w:hAnsiTheme="minorHAnsi" w:cs="Tahoma"/>
                <w:sz w:val="18"/>
                <w:szCs w:val="18"/>
              </w:rPr>
            </w:pPr>
          </w:p>
          <w:p w:rsidR="000E33E6" w:rsidRPr="002A7B0D" w:rsidRDefault="00F72987" w:rsidP="00E44272">
            <w:pPr>
              <w:pStyle w:val="Normal1"/>
              <w:spacing w:before="0" w:after="0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 xml:space="preserve">Informujemy, że Pani/Pana dane osobowe </w:t>
            </w:r>
            <w:r w:rsidR="000E33E6" w:rsidRPr="002A7B0D">
              <w:rPr>
                <w:rFonts w:asciiTheme="minorHAnsi" w:hAnsiTheme="minorHAnsi" w:cs="Tahoma"/>
                <w:sz w:val="18"/>
                <w:szCs w:val="18"/>
              </w:rPr>
              <w:t xml:space="preserve">niezbędne 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 xml:space="preserve">są </w:t>
            </w:r>
            <w:r w:rsidR="000E33E6" w:rsidRPr="002A7B0D">
              <w:rPr>
                <w:rFonts w:asciiTheme="minorHAnsi" w:hAnsiTheme="minorHAnsi" w:cs="Tahoma"/>
                <w:sz w:val="18"/>
                <w:szCs w:val="18"/>
              </w:rPr>
              <w:t>do wystawienia rachunku lub faktury.</w:t>
            </w:r>
          </w:p>
          <w:p w:rsidR="000E33E6" w:rsidRPr="002A7B0D" w:rsidRDefault="000E33E6" w:rsidP="00E44272">
            <w:pPr>
              <w:pStyle w:val="Normal1"/>
              <w:spacing w:before="0" w:after="0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>Natomiast podanie danych osobowych w celach marketingowych jest całkowicie dobrowolne</w:t>
            </w:r>
            <w:r w:rsidR="00F72987" w:rsidRPr="002A7B0D">
              <w:rPr>
                <w:rFonts w:asciiTheme="minorHAnsi" w:hAnsiTheme="minorHAnsi" w:cs="Tahoma"/>
                <w:sz w:val="18"/>
                <w:szCs w:val="18"/>
              </w:rPr>
              <w:t>.</w:t>
            </w:r>
          </w:p>
          <w:p w:rsidR="00647B40" w:rsidRPr="002A7B0D" w:rsidRDefault="00647B40" w:rsidP="00E44272">
            <w:pPr>
              <w:pStyle w:val="Normal1"/>
              <w:spacing w:before="0" w:after="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0E33E6" w:rsidRPr="00952B87" w:rsidTr="00E4427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E33E6" w:rsidRPr="002A7B0D" w:rsidRDefault="00D261AF" w:rsidP="00610FE9">
            <w:pPr>
              <w:pStyle w:val="Normal1"/>
              <w:spacing w:before="0" w:after="0"/>
              <w:jc w:val="lef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A7B0D">
              <w:rPr>
                <w:rFonts w:asciiTheme="minorHAnsi" w:hAnsiTheme="minorHAnsi"/>
                <w:b/>
                <w:sz w:val="18"/>
                <w:szCs w:val="18"/>
              </w:rPr>
              <w:t>Zautomatyzowan</w:t>
            </w:r>
            <w:r w:rsidR="00D52FDD" w:rsidRPr="002A7B0D">
              <w:rPr>
                <w:rFonts w:asciiTheme="minorHAnsi" w:hAnsiTheme="minorHAnsi"/>
                <w:b/>
                <w:sz w:val="18"/>
                <w:szCs w:val="18"/>
              </w:rPr>
              <w:t>e</w:t>
            </w:r>
            <w:r w:rsidRPr="002A7B0D">
              <w:rPr>
                <w:rFonts w:asciiTheme="minorHAnsi" w:hAnsiTheme="minorHAnsi"/>
                <w:b/>
                <w:sz w:val="18"/>
                <w:szCs w:val="18"/>
              </w:rPr>
              <w:t xml:space="preserve"> podejmowani</w:t>
            </w:r>
            <w:r w:rsidR="00CF5F1E" w:rsidRPr="002A7B0D">
              <w:rPr>
                <w:rFonts w:asciiTheme="minorHAnsi" w:hAnsiTheme="minorHAnsi"/>
                <w:b/>
                <w:sz w:val="18"/>
                <w:szCs w:val="18"/>
              </w:rPr>
              <w:t>e</w:t>
            </w:r>
            <w:r w:rsidRPr="002A7B0D">
              <w:rPr>
                <w:rFonts w:asciiTheme="minorHAnsi" w:hAnsiTheme="minorHAnsi"/>
                <w:b/>
                <w:sz w:val="18"/>
                <w:szCs w:val="18"/>
              </w:rPr>
              <w:t xml:space="preserve"> decyzji</w:t>
            </w:r>
          </w:p>
        </w:tc>
      </w:tr>
      <w:tr w:rsidR="000E33E6" w:rsidRPr="00952B87" w:rsidTr="002D5D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33E6" w:rsidRPr="002A7B0D" w:rsidRDefault="000E33E6" w:rsidP="00C65E7F">
            <w:pPr>
              <w:pStyle w:val="Normal1"/>
              <w:rPr>
                <w:rFonts w:asciiTheme="minorHAnsi" w:hAnsiTheme="minorHAnsi" w:cs="Tahoma"/>
                <w:sz w:val="18"/>
                <w:szCs w:val="18"/>
              </w:rPr>
            </w:pPr>
            <w:r w:rsidRPr="002A7B0D">
              <w:rPr>
                <w:rFonts w:asciiTheme="minorHAnsi" w:hAnsiTheme="minorHAnsi" w:cs="Tahoma"/>
                <w:sz w:val="18"/>
                <w:szCs w:val="18"/>
              </w:rPr>
              <w:t xml:space="preserve">Pani/Pana dane osobowe </w:t>
            </w:r>
            <w:r w:rsidR="00610FE9" w:rsidRPr="002A7B0D">
              <w:rPr>
                <w:rFonts w:asciiTheme="minorHAnsi" w:hAnsiTheme="minorHAnsi" w:cs="Tahoma"/>
                <w:sz w:val="18"/>
                <w:szCs w:val="18"/>
              </w:rPr>
              <w:t xml:space="preserve">nie </w:t>
            </w:r>
            <w:r w:rsidRPr="002A7B0D">
              <w:rPr>
                <w:rFonts w:asciiTheme="minorHAnsi" w:hAnsiTheme="minorHAnsi" w:cs="Tahoma"/>
                <w:sz w:val="18"/>
                <w:szCs w:val="18"/>
              </w:rPr>
              <w:t>będą wykorzystywane do zautomatyzowanego podejmowania decyzji</w:t>
            </w:r>
          </w:p>
        </w:tc>
      </w:tr>
    </w:tbl>
    <w:p w:rsidR="00280F6B" w:rsidRPr="00952B87" w:rsidRDefault="00280F6B">
      <w:pPr>
        <w:rPr>
          <w:rFonts w:asciiTheme="minorHAnsi" w:hAnsiTheme="minorHAnsi" w:cs="Tahoma"/>
          <w:sz w:val="18"/>
          <w:szCs w:val="18"/>
          <w:lang w:val="pl-PL"/>
        </w:rPr>
      </w:pPr>
    </w:p>
    <w:sectPr w:rsidR="00280F6B" w:rsidRPr="00952B87" w:rsidSect="00E367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776" w:rsidRDefault="00271776" w:rsidP="005E213E">
      <w:r>
        <w:separator/>
      </w:r>
    </w:p>
  </w:endnote>
  <w:endnote w:type="continuationSeparator" w:id="0">
    <w:p w:rsidR="00271776" w:rsidRDefault="00271776" w:rsidP="005E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542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8A3E62" w:rsidRPr="00D52FDD" w:rsidRDefault="009F699C" w:rsidP="00D52FDD">
        <w:pPr>
          <w:pStyle w:val="Stopka"/>
          <w:jc w:val="center"/>
          <w:rPr>
            <w:rFonts w:asciiTheme="minorHAnsi" w:hAnsiTheme="minorHAnsi"/>
          </w:rPr>
        </w:pPr>
        <w:r w:rsidRPr="00D52FDD">
          <w:rPr>
            <w:rFonts w:asciiTheme="minorHAnsi" w:hAnsiTheme="minorHAnsi"/>
            <w:sz w:val="18"/>
            <w:szCs w:val="18"/>
          </w:rPr>
          <w:fldChar w:fldCharType="begin"/>
        </w:r>
        <w:r w:rsidR="008A3E62" w:rsidRPr="00D52FD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D52FDD">
          <w:rPr>
            <w:rFonts w:asciiTheme="minorHAnsi" w:hAnsiTheme="minorHAnsi"/>
            <w:sz w:val="18"/>
            <w:szCs w:val="18"/>
          </w:rPr>
          <w:fldChar w:fldCharType="separate"/>
        </w:r>
        <w:r w:rsidR="00E05DE9" w:rsidRPr="00D52FDD">
          <w:rPr>
            <w:rFonts w:asciiTheme="minorHAnsi" w:hAnsiTheme="minorHAnsi"/>
            <w:noProof/>
            <w:sz w:val="18"/>
            <w:szCs w:val="18"/>
          </w:rPr>
          <w:t>2</w:t>
        </w:r>
        <w:r w:rsidRPr="00D52FDD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8A3E62" w:rsidRDefault="008A3E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73624388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  <w:lang w:val="en-US"/>
      </w:rPr>
    </w:sdtEndPr>
    <w:sdtContent>
      <w:p w:rsidR="002D5DC9" w:rsidRPr="00D52FDD" w:rsidRDefault="002D5DC9" w:rsidP="00D52FDD">
        <w:pPr>
          <w:pStyle w:val="Stopka"/>
          <w:jc w:val="center"/>
          <w:rPr>
            <w:rFonts w:asciiTheme="minorHAnsi" w:eastAsiaTheme="majorEastAsia" w:hAnsiTheme="minorHAnsi" w:cstheme="majorBidi"/>
            <w:sz w:val="18"/>
            <w:szCs w:val="18"/>
          </w:rPr>
        </w:pPr>
        <w:r w:rsidRPr="00D52FDD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D52FDD">
          <w:rPr>
            <w:rFonts w:asciiTheme="minorHAnsi" w:hAnsiTheme="minorHAnsi"/>
            <w:sz w:val="18"/>
            <w:szCs w:val="18"/>
          </w:rPr>
          <w:instrText>PAGE    \* MERGEFORMAT</w:instrText>
        </w:r>
        <w:r w:rsidRPr="00D52FDD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D52FDD">
          <w:rPr>
            <w:rFonts w:asciiTheme="minorHAnsi" w:eastAsiaTheme="majorEastAsia" w:hAnsiTheme="minorHAnsi" w:cstheme="majorBidi"/>
            <w:sz w:val="18"/>
            <w:szCs w:val="18"/>
            <w:lang w:val="pl-PL"/>
          </w:rPr>
          <w:t>2</w:t>
        </w:r>
        <w:r w:rsidRPr="00D52FDD">
          <w:rPr>
            <w:rFonts w:asciiTheme="minorHAnsi" w:eastAsiaTheme="majorEastAsia" w:hAnsiTheme="minorHAnsi" w:cstheme="majorBidi"/>
            <w:sz w:val="18"/>
            <w:szCs w:val="18"/>
          </w:rPr>
          <w:fldChar w:fldCharType="end"/>
        </w:r>
      </w:p>
    </w:sdtContent>
  </w:sdt>
  <w:p w:rsidR="008A3E62" w:rsidRDefault="008A3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776" w:rsidRDefault="00271776" w:rsidP="005E213E">
      <w:r>
        <w:separator/>
      </w:r>
    </w:p>
  </w:footnote>
  <w:footnote w:type="continuationSeparator" w:id="0">
    <w:p w:rsidR="00271776" w:rsidRDefault="00271776" w:rsidP="005E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782" w:rsidRPr="00E36782" w:rsidRDefault="00E36782" w:rsidP="00E36782">
    <w:pPr>
      <w:jc w:val="center"/>
      <w:rPr>
        <w:rFonts w:ascii="Calibri" w:hAnsi="Calibri" w:cs="Tahoma"/>
        <w:b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1F9" w:rsidRPr="00191867" w:rsidRDefault="00D761F9" w:rsidP="00D761F9">
    <w:pPr>
      <w:rPr>
        <w:rFonts w:ascii="Calibri" w:hAnsi="Calibri" w:cs="Tahoma"/>
        <w:color w:val="000000"/>
        <w:sz w:val="18"/>
        <w:szCs w:val="18"/>
      </w:rPr>
    </w:pPr>
  </w:p>
  <w:p w:rsidR="00D761F9" w:rsidRPr="00191867" w:rsidRDefault="00D761F9" w:rsidP="00D761F9">
    <w:pPr>
      <w:jc w:val="center"/>
      <w:rPr>
        <w:rFonts w:ascii="Calibri" w:hAnsi="Calibri" w:cs="Tahoma"/>
        <w:b/>
        <w:color w:val="000000"/>
        <w:sz w:val="18"/>
        <w:szCs w:val="18"/>
      </w:rPr>
    </w:pPr>
    <w:r w:rsidRPr="00191867">
      <w:rPr>
        <w:rFonts w:ascii="Calibri" w:hAnsi="Calibri" w:cs="Tahoma"/>
        <w:b/>
        <w:color w:val="000000"/>
        <w:sz w:val="18"/>
        <w:szCs w:val="18"/>
      </w:rPr>
      <w:t>POLITYKA BEZPIECZEŃSTWA</w:t>
    </w:r>
  </w:p>
  <w:p w:rsidR="00D761F9" w:rsidRPr="00191867" w:rsidRDefault="00D761F9" w:rsidP="00D761F9">
    <w:pPr>
      <w:jc w:val="center"/>
      <w:rPr>
        <w:rFonts w:asciiTheme="minorHAnsi" w:hAnsiTheme="minorHAnsi" w:cs="Tahoma"/>
        <w:b/>
        <w:color w:val="000000"/>
        <w:sz w:val="18"/>
        <w:szCs w:val="18"/>
      </w:rPr>
    </w:pPr>
    <w:r w:rsidRPr="00191867">
      <w:rPr>
        <w:rFonts w:asciiTheme="minorHAnsi" w:hAnsiTheme="minorHAnsi" w:cs="Tahoma"/>
        <w:b/>
        <w:color w:val="000000"/>
        <w:sz w:val="18"/>
        <w:szCs w:val="18"/>
      </w:rPr>
      <w:t xml:space="preserve">KLINIKA SANO sp.  z </w:t>
    </w:r>
    <w:proofErr w:type="spellStart"/>
    <w:r w:rsidRPr="00191867">
      <w:rPr>
        <w:rFonts w:asciiTheme="minorHAnsi" w:hAnsiTheme="minorHAnsi" w:cs="Tahoma"/>
        <w:b/>
        <w:color w:val="000000"/>
        <w:sz w:val="18"/>
        <w:szCs w:val="18"/>
      </w:rPr>
      <w:t>o.o</w:t>
    </w:r>
    <w:proofErr w:type="spellEnd"/>
    <w:r w:rsidRPr="00191867">
      <w:rPr>
        <w:rFonts w:asciiTheme="minorHAnsi" w:hAnsiTheme="minorHAnsi" w:cs="Tahoma"/>
        <w:b/>
        <w:color w:val="000000"/>
        <w:sz w:val="18"/>
        <w:szCs w:val="18"/>
      </w:rPr>
      <w:t xml:space="preserve">. 02-593 Warszawa, ul. </w:t>
    </w:r>
    <w:proofErr w:type="spellStart"/>
    <w:r w:rsidRPr="00191867">
      <w:rPr>
        <w:rFonts w:asciiTheme="minorHAnsi" w:hAnsiTheme="minorHAnsi" w:cs="Tahoma"/>
        <w:b/>
        <w:color w:val="000000"/>
        <w:sz w:val="18"/>
        <w:szCs w:val="18"/>
      </w:rPr>
      <w:t>Biały</w:t>
    </w:r>
    <w:proofErr w:type="spellEnd"/>
    <w:r w:rsidRPr="00191867">
      <w:rPr>
        <w:rFonts w:asciiTheme="minorHAnsi" w:hAnsiTheme="minorHAnsi" w:cs="Tahoma"/>
        <w:b/>
        <w:color w:val="000000"/>
        <w:sz w:val="18"/>
        <w:szCs w:val="18"/>
      </w:rPr>
      <w:t xml:space="preserve"> </w:t>
    </w:r>
    <w:proofErr w:type="spellStart"/>
    <w:r w:rsidRPr="00191867">
      <w:rPr>
        <w:rFonts w:asciiTheme="minorHAnsi" w:hAnsiTheme="minorHAnsi" w:cs="Tahoma"/>
        <w:b/>
        <w:color w:val="000000"/>
        <w:sz w:val="18"/>
        <w:szCs w:val="18"/>
      </w:rPr>
      <w:t>Kamień</w:t>
    </w:r>
    <w:proofErr w:type="spellEnd"/>
    <w:r w:rsidRPr="00191867">
      <w:rPr>
        <w:rFonts w:asciiTheme="minorHAnsi" w:hAnsiTheme="minorHAnsi" w:cs="Tahoma"/>
        <w:b/>
        <w:color w:val="000000"/>
        <w:sz w:val="18"/>
        <w:szCs w:val="18"/>
      </w:rPr>
      <w:t xml:space="preserve"> 2/99</w:t>
    </w:r>
  </w:p>
  <w:p w:rsidR="00D761F9" w:rsidRPr="00DD51B2" w:rsidRDefault="00D761F9" w:rsidP="00D761F9">
    <w:pPr>
      <w:jc w:val="center"/>
      <w:rPr>
        <w:rFonts w:asciiTheme="minorHAnsi" w:hAnsiTheme="minorHAnsi" w:cs="Tahoma"/>
        <w:sz w:val="18"/>
        <w:szCs w:val="18"/>
      </w:rPr>
    </w:pPr>
    <w:proofErr w:type="spellStart"/>
    <w:r w:rsidRPr="00DD51B2">
      <w:rPr>
        <w:rFonts w:asciiTheme="minorHAnsi" w:hAnsiTheme="minorHAnsi" w:cs="Tahoma"/>
        <w:sz w:val="18"/>
        <w:szCs w:val="18"/>
      </w:rPr>
      <w:t>Zakład</w:t>
    </w:r>
    <w:proofErr w:type="spellEnd"/>
    <w:r w:rsidRPr="00DD51B2">
      <w:rPr>
        <w:rFonts w:asciiTheme="minorHAnsi" w:hAnsiTheme="minorHAnsi" w:cs="Tahoma"/>
        <w:sz w:val="18"/>
        <w:szCs w:val="18"/>
      </w:rPr>
      <w:t xml:space="preserve"> </w:t>
    </w:r>
    <w:proofErr w:type="spellStart"/>
    <w:r w:rsidRPr="00DD51B2">
      <w:rPr>
        <w:rFonts w:asciiTheme="minorHAnsi" w:hAnsiTheme="minorHAnsi" w:cs="Tahoma"/>
        <w:sz w:val="18"/>
        <w:szCs w:val="18"/>
      </w:rPr>
      <w:t>leczniczy</w:t>
    </w:r>
    <w:proofErr w:type="spellEnd"/>
    <w:r w:rsidRPr="00DD51B2">
      <w:rPr>
        <w:rFonts w:asciiTheme="minorHAnsi" w:hAnsiTheme="minorHAnsi" w:cs="Tahoma"/>
        <w:sz w:val="18"/>
        <w:szCs w:val="18"/>
      </w:rPr>
      <w:t xml:space="preserve"> - </w:t>
    </w:r>
    <w:proofErr w:type="spellStart"/>
    <w:r w:rsidRPr="00DD51B2">
      <w:rPr>
        <w:rFonts w:asciiTheme="minorHAnsi" w:hAnsiTheme="minorHAnsi" w:cs="Tahoma"/>
        <w:sz w:val="18"/>
        <w:szCs w:val="18"/>
      </w:rPr>
      <w:t>Warszawskie</w:t>
    </w:r>
    <w:proofErr w:type="spellEnd"/>
    <w:r w:rsidRPr="00DD51B2">
      <w:rPr>
        <w:rFonts w:asciiTheme="minorHAnsi" w:hAnsiTheme="minorHAnsi" w:cs="Tahoma"/>
        <w:sz w:val="18"/>
        <w:szCs w:val="18"/>
      </w:rPr>
      <w:t xml:space="preserve"> Centrum </w:t>
    </w:r>
    <w:proofErr w:type="spellStart"/>
    <w:r w:rsidRPr="00DD51B2">
      <w:rPr>
        <w:rFonts w:asciiTheme="minorHAnsi" w:hAnsiTheme="minorHAnsi" w:cs="Tahoma"/>
        <w:sz w:val="18"/>
        <w:szCs w:val="18"/>
      </w:rPr>
      <w:t>Alergologii</w:t>
    </w:r>
    <w:proofErr w:type="spellEnd"/>
    <w:r w:rsidRPr="00DD51B2">
      <w:rPr>
        <w:rFonts w:asciiTheme="minorHAnsi" w:hAnsiTheme="minorHAnsi" w:cs="Tahoma"/>
        <w:sz w:val="18"/>
        <w:szCs w:val="18"/>
      </w:rPr>
      <w:t xml:space="preserve"> "ALERGO-MED" 02-547 Warszawa ul. </w:t>
    </w:r>
    <w:proofErr w:type="spellStart"/>
    <w:r w:rsidRPr="00DD51B2">
      <w:rPr>
        <w:rFonts w:asciiTheme="minorHAnsi" w:hAnsiTheme="minorHAnsi" w:cs="Tahoma"/>
        <w:sz w:val="18"/>
        <w:szCs w:val="18"/>
      </w:rPr>
      <w:t>Lewicka</w:t>
    </w:r>
    <w:proofErr w:type="spellEnd"/>
    <w:r w:rsidRPr="00DD51B2">
      <w:rPr>
        <w:rFonts w:asciiTheme="minorHAnsi" w:hAnsiTheme="minorHAnsi" w:cs="Tahoma"/>
        <w:sz w:val="18"/>
        <w:szCs w:val="18"/>
      </w:rPr>
      <w:t xml:space="preserve"> 4.</w:t>
    </w:r>
  </w:p>
  <w:p w:rsidR="00D761F9" w:rsidRDefault="00D761F9" w:rsidP="00D761F9">
    <w:pPr>
      <w:jc w:val="center"/>
    </w:pPr>
    <w:r>
      <w:rPr>
        <w:rFonts w:ascii="Tahoma" w:hAnsi="Tahoma" w:cs="Tahoma"/>
        <w:noProof/>
        <w:sz w:val="18"/>
        <w:szCs w:val="18"/>
      </w:rPr>
      <w:drawing>
        <wp:inline distT="0" distB="0" distL="0" distR="0">
          <wp:extent cx="754380" cy="266700"/>
          <wp:effectExtent l="0" t="0" r="0" b="0"/>
          <wp:docPr id="1" name="Obraz 1" descr="Alergome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lergomed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61F9" w:rsidRPr="00D761F9" w:rsidRDefault="0074590F" w:rsidP="00D761F9">
    <w:pPr>
      <w:tabs>
        <w:tab w:val="center" w:pos="4536"/>
        <w:tab w:val="right" w:pos="9072"/>
      </w:tabs>
      <w:jc w:val="center"/>
      <w:rPr>
        <w:szCs w:val="20"/>
        <w:lang w:val="pl-PL" w:eastAsia="pl-PL"/>
      </w:rPr>
    </w:pPr>
    <w:r>
      <w:rPr>
        <w:szCs w:val="20"/>
        <w:lang w:val="pl-PL" w:eastAsia="pl-PL"/>
      </w:rPr>
      <w:pict>
        <v:rect id="_x0000_i1025" style="width:453.6pt;height:1.8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44A5"/>
    <w:multiLevelType w:val="hybridMultilevel"/>
    <w:tmpl w:val="53CA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25D8"/>
    <w:multiLevelType w:val="hybridMultilevel"/>
    <w:tmpl w:val="7C2C1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0A27"/>
    <w:multiLevelType w:val="hybridMultilevel"/>
    <w:tmpl w:val="7C7C3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21AE1"/>
    <w:multiLevelType w:val="hybridMultilevel"/>
    <w:tmpl w:val="25E07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D25A4"/>
    <w:multiLevelType w:val="hybridMultilevel"/>
    <w:tmpl w:val="7EB42BC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E101F4"/>
    <w:multiLevelType w:val="hybridMultilevel"/>
    <w:tmpl w:val="B3126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03103"/>
    <w:multiLevelType w:val="hybridMultilevel"/>
    <w:tmpl w:val="E4984C54"/>
    <w:lvl w:ilvl="0" w:tplc="26C82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2D4C"/>
    <w:multiLevelType w:val="hybridMultilevel"/>
    <w:tmpl w:val="33A0FB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0C39D4"/>
    <w:multiLevelType w:val="hybridMultilevel"/>
    <w:tmpl w:val="1D12888C"/>
    <w:lvl w:ilvl="0" w:tplc="9998F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1BF3"/>
    <w:multiLevelType w:val="hybridMultilevel"/>
    <w:tmpl w:val="E9421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A6"/>
    <w:rsid w:val="00027B77"/>
    <w:rsid w:val="00051C1B"/>
    <w:rsid w:val="00051F14"/>
    <w:rsid w:val="00056063"/>
    <w:rsid w:val="0007493A"/>
    <w:rsid w:val="00093709"/>
    <w:rsid w:val="000A134E"/>
    <w:rsid w:val="000A28E3"/>
    <w:rsid w:val="000B6BCE"/>
    <w:rsid w:val="000C0E69"/>
    <w:rsid w:val="000E33E6"/>
    <w:rsid w:val="000E62DE"/>
    <w:rsid w:val="00110260"/>
    <w:rsid w:val="0013096A"/>
    <w:rsid w:val="00140787"/>
    <w:rsid w:val="00150544"/>
    <w:rsid w:val="00165E28"/>
    <w:rsid w:val="001716E8"/>
    <w:rsid w:val="00186FD6"/>
    <w:rsid w:val="00191867"/>
    <w:rsid w:val="00192249"/>
    <w:rsid w:val="001B25BC"/>
    <w:rsid w:val="001C04E2"/>
    <w:rsid w:val="001C2448"/>
    <w:rsid w:val="00202225"/>
    <w:rsid w:val="00227F0C"/>
    <w:rsid w:val="002452EA"/>
    <w:rsid w:val="00257EDC"/>
    <w:rsid w:val="00271776"/>
    <w:rsid w:val="00280F6B"/>
    <w:rsid w:val="0029227A"/>
    <w:rsid w:val="002A7B0D"/>
    <w:rsid w:val="002B258E"/>
    <w:rsid w:val="002C17E3"/>
    <w:rsid w:val="002D46AC"/>
    <w:rsid w:val="002D5DC9"/>
    <w:rsid w:val="0033783A"/>
    <w:rsid w:val="00356BED"/>
    <w:rsid w:val="003712C0"/>
    <w:rsid w:val="00386468"/>
    <w:rsid w:val="003A21AE"/>
    <w:rsid w:val="003A2FE1"/>
    <w:rsid w:val="003B0A9A"/>
    <w:rsid w:val="003E3FAE"/>
    <w:rsid w:val="004109FB"/>
    <w:rsid w:val="00425351"/>
    <w:rsid w:val="00427FEB"/>
    <w:rsid w:val="00435D9A"/>
    <w:rsid w:val="00460E58"/>
    <w:rsid w:val="004B6833"/>
    <w:rsid w:val="004B7660"/>
    <w:rsid w:val="004E4FB2"/>
    <w:rsid w:val="004E6435"/>
    <w:rsid w:val="004F726A"/>
    <w:rsid w:val="00507E5A"/>
    <w:rsid w:val="00523754"/>
    <w:rsid w:val="005269C3"/>
    <w:rsid w:val="0058419C"/>
    <w:rsid w:val="00595460"/>
    <w:rsid w:val="005C278E"/>
    <w:rsid w:val="005C398B"/>
    <w:rsid w:val="005C7863"/>
    <w:rsid w:val="005D49E3"/>
    <w:rsid w:val="005E213E"/>
    <w:rsid w:val="005E60ED"/>
    <w:rsid w:val="005F14E3"/>
    <w:rsid w:val="00601D29"/>
    <w:rsid w:val="00602B3E"/>
    <w:rsid w:val="00610FE9"/>
    <w:rsid w:val="00612AE3"/>
    <w:rsid w:val="0062041A"/>
    <w:rsid w:val="00642DFE"/>
    <w:rsid w:val="006445E0"/>
    <w:rsid w:val="00647B40"/>
    <w:rsid w:val="00654C1C"/>
    <w:rsid w:val="00656BB8"/>
    <w:rsid w:val="006A60EB"/>
    <w:rsid w:val="006C48DE"/>
    <w:rsid w:val="006C61B1"/>
    <w:rsid w:val="006C67E4"/>
    <w:rsid w:val="00707549"/>
    <w:rsid w:val="00731151"/>
    <w:rsid w:val="00740E1F"/>
    <w:rsid w:val="0074590F"/>
    <w:rsid w:val="007577EE"/>
    <w:rsid w:val="0078132D"/>
    <w:rsid w:val="007870AC"/>
    <w:rsid w:val="007C02FA"/>
    <w:rsid w:val="0082283A"/>
    <w:rsid w:val="00822C32"/>
    <w:rsid w:val="00824EF2"/>
    <w:rsid w:val="00836A89"/>
    <w:rsid w:val="00842AFA"/>
    <w:rsid w:val="00852E2E"/>
    <w:rsid w:val="00852E6B"/>
    <w:rsid w:val="00856D9F"/>
    <w:rsid w:val="00860327"/>
    <w:rsid w:val="008872A1"/>
    <w:rsid w:val="008A3E62"/>
    <w:rsid w:val="008A7644"/>
    <w:rsid w:val="008B0B05"/>
    <w:rsid w:val="008B5EB9"/>
    <w:rsid w:val="008C3F20"/>
    <w:rsid w:val="008C5A89"/>
    <w:rsid w:val="008E37E3"/>
    <w:rsid w:val="008F25E5"/>
    <w:rsid w:val="00925125"/>
    <w:rsid w:val="009335A5"/>
    <w:rsid w:val="00936003"/>
    <w:rsid w:val="00952B87"/>
    <w:rsid w:val="0096587C"/>
    <w:rsid w:val="009818B3"/>
    <w:rsid w:val="009A7941"/>
    <w:rsid w:val="009F0EF8"/>
    <w:rsid w:val="009F699C"/>
    <w:rsid w:val="009F7AB5"/>
    <w:rsid w:val="00A15E58"/>
    <w:rsid w:val="00A26AE7"/>
    <w:rsid w:val="00A44BC4"/>
    <w:rsid w:val="00A47941"/>
    <w:rsid w:val="00A9111C"/>
    <w:rsid w:val="00AF3652"/>
    <w:rsid w:val="00B140D5"/>
    <w:rsid w:val="00B26FD3"/>
    <w:rsid w:val="00B47A96"/>
    <w:rsid w:val="00B70625"/>
    <w:rsid w:val="00B7233E"/>
    <w:rsid w:val="00B96251"/>
    <w:rsid w:val="00BE5473"/>
    <w:rsid w:val="00C11B0D"/>
    <w:rsid w:val="00C14A16"/>
    <w:rsid w:val="00C336D8"/>
    <w:rsid w:val="00C402F7"/>
    <w:rsid w:val="00C606DC"/>
    <w:rsid w:val="00C65E7F"/>
    <w:rsid w:val="00C8350E"/>
    <w:rsid w:val="00C83B6D"/>
    <w:rsid w:val="00C852F3"/>
    <w:rsid w:val="00C875A0"/>
    <w:rsid w:val="00C8798F"/>
    <w:rsid w:val="00CE3FBF"/>
    <w:rsid w:val="00CF5F1E"/>
    <w:rsid w:val="00CF61A0"/>
    <w:rsid w:val="00D00785"/>
    <w:rsid w:val="00D20F81"/>
    <w:rsid w:val="00D261AF"/>
    <w:rsid w:val="00D37A57"/>
    <w:rsid w:val="00D52FDD"/>
    <w:rsid w:val="00D65AAB"/>
    <w:rsid w:val="00D761F9"/>
    <w:rsid w:val="00D951C2"/>
    <w:rsid w:val="00DC5A76"/>
    <w:rsid w:val="00DD43F6"/>
    <w:rsid w:val="00DD51B2"/>
    <w:rsid w:val="00DE3F9E"/>
    <w:rsid w:val="00E022EC"/>
    <w:rsid w:val="00E05DE9"/>
    <w:rsid w:val="00E1574D"/>
    <w:rsid w:val="00E226A6"/>
    <w:rsid w:val="00E36782"/>
    <w:rsid w:val="00E37826"/>
    <w:rsid w:val="00E44272"/>
    <w:rsid w:val="00E46A61"/>
    <w:rsid w:val="00E637A5"/>
    <w:rsid w:val="00E75494"/>
    <w:rsid w:val="00ED20D9"/>
    <w:rsid w:val="00EF49F7"/>
    <w:rsid w:val="00F07EA6"/>
    <w:rsid w:val="00F318CD"/>
    <w:rsid w:val="00F33094"/>
    <w:rsid w:val="00F459F9"/>
    <w:rsid w:val="00F713CB"/>
    <w:rsid w:val="00F72987"/>
    <w:rsid w:val="00F77A76"/>
    <w:rsid w:val="00F87F83"/>
    <w:rsid w:val="00FA3883"/>
    <w:rsid w:val="00FB355D"/>
    <w:rsid w:val="00FC4F24"/>
    <w:rsid w:val="00FE41AF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6BF8E"/>
  <w15:docId w15:val="{CA25089E-B8C8-4616-BDC0-728E70F3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rsid w:val="00E226A6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226A6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E226A6"/>
  </w:style>
  <w:style w:type="paragraph" w:customStyle="1" w:styleId="Tytu1">
    <w:name w:val="Tytuł1"/>
    <w:basedOn w:val="Normal1"/>
    <w:rsid w:val="00E226A6"/>
    <w:pPr>
      <w:jc w:val="left"/>
    </w:pPr>
    <w:rPr>
      <w:b/>
      <w:caps/>
    </w:rPr>
  </w:style>
  <w:style w:type="table" w:styleId="Tabela-Siatka">
    <w:name w:val="Table Grid"/>
    <w:basedOn w:val="Standardowy"/>
    <w:uiPriority w:val="59"/>
    <w:rsid w:val="00E22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2">
    <w:name w:val="Tekst treści (2)"/>
    <w:basedOn w:val="Domylnaczcionkaakapitu"/>
    <w:rsid w:val="00E226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Nagwek">
    <w:name w:val="header"/>
    <w:basedOn w:val="Normalny"/>
    <w:link w:val="NagwekZnak"/>
    <w:unhideWhenUsed/>
    <w:rsid w:val="005E2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21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E21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1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1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13E"/>
    <w:rPr>
      <w:rFonts w:ascii="Tahoma" w:eastAsia="Times New Roman" w:hAnsi="Tahoma" w:cs="Tahoma"/>
      <w:sz w:val="16"/>
      <w:szCs w:val="16"/>
      <w:lang w:val="en-US"/>
    </w:rPr>
  </w:style>
  <w:style w:type="paragraph" w:customStyle="1" w:styleId="text1x">
    <w:name w:val="text 1.x"/>
    <w:basedOn w:val="Normalny"/>
    <w:rsid w:val="00AF3652"/>
    <w:pPr>
      <w:spacing w:before="120" w:after="120" w:line="288" w:lineRule="auto"/>
      <w:ind w:left="567"/>
      <w:jc w:val="both"/>
    </w:pPr>
    <w:rPr>
      <w:rFonts w:ascii="Calibri" w:eastAsia="Calibri" w:hAnsi="Calibri"/>
      <w:color w:val="000000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rsid w:val="00E36782"/>
    <w:pPr>
      <w:tabs>
        <w:tab w:val="left" w:pos="284"/>
      </w:tabs>
      <w:jc w:val="both"/>
    </w:pPr>
    <w:rPr>
      <w:rFonts w:ascii="Arial" w:hAnsi="Arial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6782"/>
    <w:rPr>
      <w:rFonts w:ascii="Arial" w:eastAsia="Times New Roman" w:hAnsi="Arial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09F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54C1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epcja@alergomed.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1775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Krzysztof Buczyński</cp:lastModifiedBy>
  <cp:revision>7</cp:revision>
  <cp:lastPrinted>2019-03-26T19:42:00Z</cp:lastPrinted>
  <dcterms:created xsi:type="dcterms:W3CDTF">2019-03-24T22:36:00Z</dcterms:created>
  <dcterms:modified xsi:type="dcterms:W3CDTF">2019-03-26T22:01:00Z</dcterms:modified>
</cp:coreProperties>
</file>